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15FE" w:rsidRDefault="00D415FE" w:rsidP="00D415FE">
      <w:pPr>
        <w:pageBreakBefore/>
        <w:tabs>
          <w:tab w:val="left" w:pos="8550"/>
        </w:tabs>
        <w:jc w:val="center"/>
        <w:rPr>
          <w:rFonts w:ascii="Times New Roman" w:eastAsia="Times New Roman" w:hAnsi="Times New Roman" w:cs="Times New Roman"/>
          <w:b/>
          <w:bCs/>
          <w:spacing w:val="28"/>
          <w:sz w:val="28"/>
        </w:rPr>
      </w:pPr>
      <w:r>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D415FE" w:rsidRDefault="00D415FE" w:rsidP="00D415FE">
      <w:pPr>
        <w:tabs>
          <w:tab w:val="left" w:pos="0"/>
          <w:tab w:val="left" w:pos="8550"/>
        </w:tabs>
        <w:jc w:val="center"/>
      </w:pPr>
      <w:r>
        <w:rPr>
          <w:rFonts w:ascii="Times New Roman" w:eastAsia="Times New Roman" w:hAnsi="Times New Roman" w:cs="Times New Roman"/>
          <w:b/>
          <w:bCs/>
          <w:spacing w:val="28"/>
          <w:sz w:val="28"/>
        </w:rPr>
        <w:t xml:space="preserve"> </w:t>
      </w:r>
      <w:r>
        <w:rPr>
          <w:rFonts w:ascii="Times New Roman" w:hAnsi="Times New Roman" w:cs="Times New Roman"/>
          <w:b/>
          <w:bCs/>
          <w:spacing w:val="28"/>
          <w:sz w:val="28"/>
          <w:szCs w:val="28"/>
        </w:rPr>
        <w:t>АДМИНИСТРАЦИЯ ЛЕБЯЖСКОГО МУНИЦИПАЛЬНОГО ОКРУГА</w:t>
      </w:r>
      <w:r>
        <w:t xml:space="preserve">  </w:t>
      </w:r>
      <w:r>
        <w:rPr>
          <w:rFonts w:ascii="Times New Roman" w:hAnsi="Times New Roman" w:cs="Times New Roman"/>
          <w:b/>
          <w:bCs/>
          <w:spacing w:val="28"/>
          <w:sz w:val="28"/>
          <w:szCs w:val="28"/>
        </w:rPr>
        <w:t>КИРОВСКОЙ ОБЛАСТИ</w:t>
      </w:r>
    </w:p>
    <w:p w:rsidR="00D415FE" w:rsidRDefault="00D415FE" w:rsidP="00D415FE">
      <w:pPr>
        <w:keepNext/>
        <w:tabs>
          <w:tab w:val="left" w:pos="0"/>
          <w:tab w:val="left" w:pos="8550"/>
        </w:tabs>
        <w:spacing w:before="360"/>
        <w:jc w:val="center"/>
      </w:pPr>
      <w:r>
        <w:rPr>
          <w:rFonts w:ascii="Times New Roman" w:hAnsi="Times New Roman" w:cs="Times New Roman"/>
          <w:b/>
          <w:sz w:val="32"/>
          <w:szCs w:val="32"/>
        </w:rPr>
        <w:t>ПОСТАНОВЛЕНИЕ</w:t>
      </w:r>
    </w:p>
    <w:p w:rsidR="00D415FE" w:rsidRPr="002274B1" w:rsidRDefault="00D415FE" w:rsidP="00D415FE">
      <w:pPr>
        <w:keepNext/>
        <w:tabs>
          <w:tab w:val="left" w:pos="0"/>
          <w:tab w:val="left" w:pos="8550"/>
        </w:tabs>
        <w:jc w:val="center"/>
        <w:rPr>
          <w:rFonts w:ascii="Times New Roman" w:hAnsi="Times New Roman" w:cs="Times New Roman"/>
          <w:b/>
          <w:sz w:val="28"/>
          <w:szCs w:val="28"/>
        </w:rPr>
      </w:pPr>
    </w:p>
    <w:p w:rsidR="00D415FE" w:rsidRDefault="00D415FE" w:rsidP="00D415FE">
      <w:pPr>
        <w:keepNext/>
        <w:tabs>
          <w:tab w:val="left" w:pos="0"/>
          <w:tab w:val="left" w:pos="8550"/>
        </w:tabs>
      </w:pPr>
      <w:r>
        <w:rPr>
          <w:rFonts w:ascii="Times New Roman" w:hAnsi="Times New Roman" w:cs="Times New Roman"/>
          <w:sz w:val="28"/>
          <w:szCs w:val="28"/>
        </w:rPr>
        <w:t xml:space="preserve">     ________</w:t>
      </w:r>
      <w:r w:rsidRPr="00D14451">
        <w:rPr>
          <w:rFonts w:ascii="Times New Roman" w:hAnsi="Times New Roman" w:cs="Times New Roman"/>
          <w:sz w:val="28"/>
          <w:szCs w:val="28"/>
        </w:rPr>
        <w:t xml:space="preserve">                                           </w:t>
      </w:r>
      <w:r w:rsidR="0006426C">
        <w:rPr>
          <w:rFonts w:ascii="Times New Roman" w:hAnsi="Times New Roman" w:cs="Times New Roman"/>
          <w:sz w:val="28"/>
          <w:szCs w:val="28"/>
        </w:rPr>
        <w:t xml:space="preserve">         </w:t>
      </w:r>
      <w:r w:rsidRPr="00D144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14451">
        <w:rPr>
          <w:rFonts w:ascii="Times New Roman" w:hAnsi="Times New Roman" w:cs="Times New Roman"/>
          <w:sz w:val="28"/>
          <w:szCs w:val="28"/>
        </w:rPr>
        <w:t xml:space="preserve">  </w:t>
      </w:r>
      <w:r>
        <w:rPr>
          <w:rFonts w:ascii="Times New Roman" w:hAnsi="Times New Roman" w:cs="Times New Roman"/>
          <w:sz w:val="28"/>
          <w:szCs w:val="28"/>
        </w:rPr>
        <w:t xml:space="preserve">          </w:t>
      </w:r>
      <w:r w:rsidR="0006426C">
        <w:rPr>
          <w:rFonts w:ascii="Times New Roman" w:hAnsi="Times New Roman" w:cs="Times New Roman"/>
          <w:sz w:val="28"/>
          <w:szCs w:val="28"/>
          <w:u w:val="single"/>
        </w:rPr>
        <w:t>ПРОЕКТ</w:t>
      </w:r>
    </w:p>
    <w:tbl>
      <w:tblPr>
        <w:tblW w:w="9967" w:type="dxa"/>
        <w:tblInd w:w="-252" w:type="dxa"/>
        <w:tblLayout w:type="fixed"/>
        <w:tblLook w:val="0000"/>
      </w:tblPr>
      <w:tblGrid>
        <w:gridCol w:w="9967"/>
      </w:tblGrid>
      <w:tr w:rsidR="00D415FE" w:rsidTr="00860AB4">
        <w:trPr>
          <w:trHeight w:val="57"/>
        </w:trPr>
        <w:tc>
          <w:tcPr>
            <w:tcW w:w="9967" w:type="dxa"/>
            <w:shd w:val="clear" w:color="auto" w:fill="auto"/>
          </w:tcPr>
          <w:p w:rsidR="00D415FE" w:rsidRDefault="00D415FE" w:rsidP="00860AB4">
            <w:pPr>
              <w:spacing w:after="240"/>
              <w:jc w:val="center"/>
            </w:pPr>
            <w:r>
              <w:rPr>
                <w:rFonts w:ascii="Times New Roman" w:hAnsi="Times New Roman" w:cs="Times New Roman"/>
                <w:sz w:val="26"/>
                <w:szCs w:val="26"/>
              </w:rPr>
              <w:t>пгт Лебяжье</w:t>
            </w:r>
          </w:p>
          <w:tbl>
            <w:tblPr>
              <w:tblW w:w="9920" w:type="dxa"/>
              <w:tblInd w:w="250" w:type="dxa"/>
              <w:tblLayout w:type="fixed"/>
              <w:tblCellMar>
                <w:left w:w="70" w:type="dxa"/>
                <w:right w:w="70" w:type="dxa"/>
              </w:tblCellMar>
              <w:tblLook w:val="0000"/>
            </w:tblPr>
            <w:tblGrid>
              <w:gridCol w:w="9920"/>
            </w:tblGrid>
            <w:tr w:rsidR="00D415FE" w:rsidTr="00860AB4">
              <w:trPr>
                <w:trHeight w:val="1058"/>
              </w:trPr>
              <w:tc>
                <w:tcPr>
                  <w:tcW w:w="9920" w:type="dxa"/>
                  <w:shd w:val="clear" w:color="auto" w:fill="auto"/>
                </w:tcPr>
                <w:p w:rsidR="00D415FE" w:rsidRDefault="00D415FE" w:rsidP="00860AB4">
                  <w:pPr>
                    <w:pStyle w:val="2b"/>
                    <w:ind w:left="62" w:right="634"/>
                  </w:pPr>
                  <w:r w:rsidRPr="00215DF1">
                    <w:rPr>
                      <w:color w:val="000000"/>
                      <w:sz w:val="28"/>
                      <w:szCs w:val="28"/>
                    </w:rPr>
                    <w:t xml:space="preserve">Об утверждении муниципальной программы </w:t>
                  </w:r>
                  <w:r>
                    <w:rPr>
                      <w:color w:val="000000"/>
                      <w:sz w:val="28"/>
                      <w:szCs w:val="28"/>
                    </w:rPr>
                    <w:t>Лебяжского</w:t>
                  </w:r>
                  <w:r w:rsidRPr="00215DF1">
                    <w:rPr>
                      <w:color w:val="000000"/>
                      <w:sz w:val="28"/>
                      <w:szCs w:val="28"/>
                    </w:rPr>
                    <w:t xml:space="preserve"> муниципального округа Кировской области</w:t>
                  </w:r>
                  <w:r>
                    <w:rPr>
                      <w:color w:val="000000"/>
                      <w:sz w:val="28"/>
                      <w:szCs w:val="28"/>
                    </w:rPr>
                    <w:t xml:space="preserve"> </w:t>
                  </w:r>
                  <w:r w:rsidRPr="00215DF1">
                    <w:rPr>
                      <w:color w:val="000000"/>
                      <w:sz w:val="28"/>
                      <w:szCs w:val="28"/>
                    </w:rPr>
                    <w:t>«</w:t>
                  </w:r>
                  <w:r w:rsidRPr="00FF48B4">
                    <w:rPr>
                      <w:sz w:val="28"/>
                      <w:szCs w:val="28"/>
                    </w:rPr>
                    <w:t>Формирование современной городской среды на территории Лебяжского муниципального округа</w:t>
                  </w:r>
                  <w:r w:rsidRPr="00215DF1">
                    <w:rPr>
                      <w:color w:val="000000"/>
                      <w:sz w:val="28"/>
                      <w:szCs w:val="28"/>
                    </w:rPr>
                    <w:t>»</w:t>
                  </w:r>
                </w:p>
              </w:tc>
            </w:tr>
          </w:tbl>
          <w:p w:rsidR="00D415FE" w:rsidRDefault="00D415FE" w:rsidP="00860AB4">
            <w:pPr>
              <w:keepNext/>
              <w:tabs>
                <w:tab w:val="left" w:pos="0"/>
                <w:tab w:val="left" w:pos="8550"/>
              </w:tabs>
              <w:spacing w:after="240"/>
              <w:jc w:val="center"/>
              <w:rPr>
                <w:rFonts w:ascii="Times New Roman" w:hAnsi="Times New Roman" w:cs="Times New Roman"/>
                <w:b/>
                <w:sz w:val="26"/>
                <w:szCs w:val="26"/>
              </w:rPr>
            </w:pPr>
          </w:p>
        </w:tc>
      </w:tr>
    </w:tbl>
    <w:p w:rsidR="00D415FE" w:rsidRPr="00C27247" w:rsidRDefault="00D415FE" w:rsidP="00D415FE">
      <w:pPr>
        <w:pStyle w:val="2c"/>
        <w:shd w:val="clear" w:color="auto" w:fill="auto"/>
        <w:spacing w:before="0" w:after="0" w:line="360" w:lineRule="auto"/>
        <w:ind w:firstLine="658"/>
        <w:jc w:val="both"/>
        <w:rPr>
          <w:sz w:val="28"/>
          <w:szCs w:val="28"/>
        </w:rPr>
      </w:pPr>
      <w:r w:rsidRPr="00C27247">
        <w:rPr>
          <w:sz w:val="28"/>
          <w:szCs w:val="28"/>
        </w:rPr>
        <w:t xml:space="preserve">В соответствии с постановлением администрации Лебяжского района Кировской области от </w:t>
      </w:r>
      <w:r>
        <w:rPr>
          <w:sz w:val="28"/>
          <w:szCs w:val="28"/>
        </w:rPr>
        <w:t>10.08.2021</w:t>
      </w:r>
      <w:r w:rsidRPr="00C27247">
        <w:rPr>
          <w:sz w:val="28"/>
          <w:szCs w:val="28"/>
        </w:rPr>
        <w:t xml:space="preserve"> № </w:t>
      </w:r>
      <w:r>
        <w:rPr>
          <w:sz w:val="28"/>
          <w:szCs w:val="28"/>
        </w:rPr>
        <w:t>278</w:t>
      </w:r>
      <w:r w:rsidRPr="00C27247">
        <w:rPr>
          <w:sz w:val="28"/>
          <w:szCs w:val="28"/>
        </w:rPr>
        <w:t xml:space="preserve"> «О разработке, реализации и оценке эффективности реализации муниципальных программ Лебяжск</w:t>
      </w:r>
      <w:r>
        <w:rPr>
          <w:sz w:val="28"/>
          <w:szCs w:val="28"/>
        </w:rPr>
        <w:t>ий</w:t>
      </w:r>
      <w:r w:rsidRPr="00C27247">
        <w:rPr>
          <w:sz w:val="28"/>
          <w:szCs w:val="28"/>
        </w:rPr>
        <w:t xml:space="preserve"> </w:t>
      </w:r>
      <w:r>
        <w:rPr>
          <w:sz w:val="28"/>
          <w:szCs w:val="28"/>
        </w:rPr>
        <w:t>муниципальный округ Кировской области»</w:t>
      </w:r>
      <w:r w:rsidRPr="00C27247">
        <w:rPr>
          <w:sz w:val="28"/>
          <w:szCs w:val="28"/>
        </w:rPr>
        <w:t xml:space="preserve"> </w:t>
      </w:r>
      <w:r>
        <w:rPr>
          <w:color w:val="000000" w:themeColor="text1"/>
          <w:sz w:val="28"/>
          <w:szCs w:val="28"/>
        </w:rPr>
        <w:t>администрация Лебяжского муниципального округа ПОСТАНОВЛЯЕТ:</w:t>
      </w:r>
    </w:p>
    <w:p w:rsidR="00D415FE" w:rsidRPr="0034719F" w:rsidRDefault="00D415FE" w:rsidP="00D415FE">
      <w:pPr>
        <w:pStyle w:val="2c"/>
        <w:numPr>
          <w:ilvl w:val="0"/>
          <w:numId w:val="3"/>
        </w:numPr>
        <w:shd w:val="clear" w:color="auto" w:fill="auto"/>
        <w:tabs>
          <w:tab w:val="left" w:pos="859"/>
        </w:tabs>
        <w:spacing w:before="0" w:after="0" w:line="360" w:lineRule="auto"/>
        <w:ind w:firstLine="660"/>
        <w:jc w:val="both"/>
        <w:rPr>
          <w:sz w:val="28"/>
          <w:szCs w:val="28"/>
        </w:rPr>
      </w:pPr>
      <w:r>
        <w:rPr>
          <w:color w:val="000000"/>
          <w:sz w:val="28"/>
          <w:szCs w:val="28"/>
        </w:rPr>
        <w:t xml:space="preserve"> </w:t>
      </w:r>
      <w:r w:rsidRPr="008E7E2E">
        <w:rPr>
          <w:color w:val="000000"/>
          <w:sz w:val="28"/>
          <w:szCs w:val="28"/>
        </w:rPr>
        <w:t>Утвердить муниципальную программу Лебяжского муниципального округа Кировской области «</w:t>
      </w:r>
      <w:r w:rsidR="005358C8" w:rsidRPr="00FF48B4">
        <w:rPr>
          <w:sz w:val="28"/>
          <w:szCs w:val="28"/>
        </w:rPr>
        <w:t>Формирование современной городской среды на территории Лебяжского муниципального округа</w:t>
      </w:r>
      <w:r w:rsidRPr="008E7E2E">
        <w:rPr>
          <w:color w:val="000000"/>
          <w:sz w:val="28"/>
          <w:szCs w:val="28"/>
        </w:rPr>
        <w:t>»</w:t>
      </w:r>
      <w:r>
        <w:rPr>
          <w:color w:val="000000"/>
          <w:sz w:val="28"/>
          <w:szCs w:val="28"/>
        </w:rPr>
        <w:t xml:space="preserve"> </w:t>
      </w:r>
      <w:r w:rsidRPr="008E7E2E">
        <w:rPr>
          <w:color w:val="000000"/>
          <w:sz w:val="28"/>
          <w:szCs w:val="28"/>
        </w:rPr>
        <w:t>согласно приложению.</w:t>
      </w:r>
    </w:p>
    <w:p w:rsidR="00D415FE" w:rsidRPr="00DB5181" w:rsidRDefault="00D415FE" w:rsidP="00D415FE">
      <w:pPr>
        <w:pStyle w:val="2c"/>
        <w:numPr>
          <w:ilvl w:val="0"/>
          <w:numId w:val="3"/>
        </w:numPr>
        <w:shd w:val="clear" w:color="auto" w:fill="auto"/>
        <w:tabs>
          <w:tab w:val="left" w:pos="941"/>
        </w:tabs>
        <w:spacing w:before="0" w:after="0" w:line="360" w:lineRule="auto"/>
        <w:ind w:left="20" w:firstLine="580"/>
        <w:jc w:val="both"/>
        <w:rPr>
          <w:sz w:val="28"/>
          <w:szCs w:val="28"/>
        </w:rPr>
      </w:pPr>
      <w:proofErr w:type="gramStart"/>
      <w:r>
        <w:rPr>
          <w:color w:val="000000" w:themeColor="text1"/>
          <w:sz w:val="28"/>
          <w:szCs w:val="28"/>
        </w:rPr>
        <w:t>Контроль за</w:t>
      </w:r>
      <w:proofErr w:type="gramEnd"/>
      <w:r>
        <w:rPr>
          <w:color w:val="000000" w:themeColor="text1"/>
          <w:sz w:val="28"/>
          <w:szCs w:val="28"/>
        </w:rPr>
        <w:t xml:space="preserve"> исполнением постановления возложить на первого заместителя главы администрации Лебяжского муниципального округа Бердникову Алевтину Евгеньевну.</w:t>
      </w:r>
    </w:p>
    <w:p w:rsidR="00D415FE" w:rsidRDefault="00D415FE" w:rsidP="00D415FE">
      <w:pPr>
        <w:pStyle w:val="2c"/>
        <w:numPr>
          <w:ilvl w:val="0"/>
          <w:numId w:val="3"/>
        </w:numPr>
        <w:shd w:val="clear" w:color="auto" w:fill="auto"/>
        <w:tabs>
          <w:tab w:val="left" w:pos="941"/>
        </w:tabs>
        <w:spacing w:before="0" w:after="0" w:line="360" w:lineRule="auto"/>
        <w:ind w:left="20" w:firstLine="580"/>
        <w:jc w:val="both"/>
        <w:rPr>
          <w:sz w:val="28"/>
          <w:szCs w:val="28"/>
        </w:rPr>
      </w:pPr>
      <w:r w:rsidRPr="00215DF1">
        <w:rPr>
          <w:color w:val="000000"/>
          <w:sz w:val="28"/>
          <w:szCs w:val="28"/>
        </w:rPr>
        <w:t>Настоящее постановление</w:t>
      </w:r>
      <w:r>
        <w:rPr>
          <w:color w:val="000000"/>
          <w:sz w:val="28"/>
          <w:szCs w:val="28"/>
        </w:rPr>
        <w:t xml:space="preserve"> подлежит официальному опубликованию и </w:t>
      </w:r>
      <w:r w:rsidRPr="00215DF1">
        <w:rPr>
          <w:color w:val="000000"/>
          <w:sz w:val="28"/>
          <w:szCs w:val="28"/>
        </w:rPr>
        <w:t xml:space="preserve">вступает в силу с </w:t>
      </w:r>
      <w:r>
        <w:rPr>
          <w:color w:val="000000"/>
          <w:sz w:val="28"/>
          <w:szCs w:val="28"/>
        </w:rPr>
        <w:t>01.01.2026 года.</w:t>
      </w:r>
    </w:p>
    <w:p w:rsidR="00D415FE" w:rsidRDefault="00D415FE" w:rsidP="00D415FE">
      <w:pPr>
        <w:pStyle w:val="ConsPlusNormal0"/>
        <w:widowControl/>
        <w:spacing w:line="360" w:lineRule="auto"/>
        <w:ind w:left="567" w:firstLine="0"/>
        <w:jc w:val="both"/>
      </w:pPr>
    </w:p>
    <w:p w:rsidR="00D415FE" w:rsidRDefault="00D415FE" w:rsidP="00D415FE">
      <w:pPr>
        <w:pStyle w:val="ConsPlusNormal0"/>
        <w:widowControl/>
        <w:spacing w:line="360" w:lineRule="auto"/>
        <w:ind w:left="567" w:firstLine="0"/>
        <w:jc w:val="both"/>
      </w:pPr>
    </w:p>
    <w:tbl>
      <w:tblPr>
        <w:tblStyle w:val="affc"/>
        <w:tblW w:w="9923" w:type="dxa"/>
        <w:tblBorders>
          <w:top w:val="none" w:sz="0" w:space="0" w:color="auto"/>
          <w:left w:val="none" w:sz="0" w:space="0" w:color="auto"/>
          <w:right w:val="none" w:sz="0" w:space="0" w:color="auto"/>
          <w:insideH w:val="none" w:sz="0" w:space="0" w:color="auto"/>
          <w:insideV w:val="none" w:sz="0" w:space="0" w:color="auto"/>
        </w:tblBorders>
        <w:tblLook w:val="04A0"/>
      </w:tblPr>
      <w:tblGrid>
        <w:gridCol w:w="7338"/>
        <w:gridCol w:w="2585"/>
      </w:tblGrid>
      <w:tr w:rsidR="00D415FE" w:rsidTr="00860AB4">
        <w:tc>
          <w:tcPr>
            <w:tcW w:w="7338" w:type="dxa"/>
          </w:tcPr>
          <w:p w:rsidR="00D415FE" w:rsidRDefault="00D415FE" w:rsidP="00860AB4">
            <w:pPr>
              <w:tabs>
                <w:tab w:val="left" w:pos="5955"/>
              </w:tabs>
              <w:rPr>
                <w:rFonts w:ascii="Times New Roman" w:eastAsia="Times New Roman" w:hAnsi="Times New Roman" w:cs="Times New Roman"/>
                <w:sz w:val="28"/>
                <w:szCs w:val="28"/>
                <w:lang w:eastAsia="ru-RU" w:bidi="ar-SA"/>
              </w:rPr>
            </w:pPr>
            <w:r>
              <w:rPr>
                <w:rStyle w:val="12"/>
                <w:rFonts w:ascii="Times New Roman" w:hAnsi="Times New Roman" w:cs="Times New Roman"/>
                <w:color w:val="000000" w:themeColor="text1"/>
                <w:sz w:val="28"/>
                <w:szCs w:val="28"/>
              </w:rPr>
              <w:t>Глава Лебяжского муниципального округа</w:t>
            </w:r>
            <w:r>
              <w:rPr>
                <w:rStyle w:val="12"/>
                <w:rFonts w:ascii="Times New Roman" w:hAnsi="Times New Roman" w:cs="Times New Roman"/>
                <w:color w:val="000000" w:themeColor="text1"/>
                <w:sz w:val="28"/>
                <w:szCs w:val="28"/>
              </w:rPr>
              <w:tab/>
              <w:t xml:space="preserve">               </w:t>
            </w:r>
          </w:p>
        </w:tc>
        <w:tc>
          <w:tcPr>
            <w:tcW w:w="2585" w:type="dxa"/>
            <w:vAlign w:val="center"/>
          </w:tcPr>
          <w:p w:rsidR="00D415FE" w:rsidRDefault="00D415FE" w:rsidP="00860AB4">
            <w:pPr>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Т.А. Обухова</w:t>
            </w:r>
          </w:p>
        </w:tc>
      </w:tr>
      <w:tr w:rsidR="00D415FE" w:rsidTr="00860AB4">
        <w:tc>
          <w:tcPr>
            <w:tcW w:w="7338" w:type="dxa"/>
          </w:tcPr>
          <w:p w:rsidR="00D415FE" w:rsidRDefault="00D415FE" w:rsidP="00860AB4">
            <w:pPr>
              <w:rPr>
                <w:rFonts w:ascii="Times New Roman" w:eastAsia="Times New Roman" w:hAnsi="Times New Roman" w:cs="Times New Roman"/>
                <w:sz w:val="28"/>
                <w:szCs w:val="28"/>
                <w:lang w:eastAsia="ru-RU" w:bidi="ar-SA"/>
              </w:rPr>
            </w:pPr>
            <w:r>
              <w:rPr>
                <w:rStyle w:val="12"/>
                <w:rFonts w:ascii="Times New Roman" w:hAnsi="Times New Roman" w:cs="Times New Roman"/>
                <w:color w:val="000000" w:themeColor="text1"/>
                <w:sz w:val="28"/>
                <w:szCs w:val="28"/>
              </w:rPr>
              <w:tab/>
              <w:t xml:space="preserve">               </w:t>
            </w:r>
          </w:p>
        </w:tc>
        <w:tc>
          <w:tcPr>
            <w:tcW w:w="2585" w:type="dxa"/>
          </w:tcPr>
          <w:p w:rsidR="00D415FE" w:rsidRDefault="00D415FE" w:rsidP="00860AB4">
            <w:pPr>
              <w:jc w:val="right"/>
              <w:rPr>
                <w:rFonts w:ascii="Times New Roman" w:eastAsia="Times New Roman" w:hAnsi="Times New Roman" w:cs="Times New Roman"/>
                <w:sz w:val="28"/>
                <w:szCs w:val="28"/>
                <w:lang w:eastAsia="ru-RU" w:bidi="ar-SA"/>
              </w:rPr>
            </w:pPr>
          </w:p>
        </w:tc>
      </w:tr>
    </w:tbl>
    <w:p w:rsidR="00D415FE" w:rsidRDefault="00D415FE" w:rsidP="00D415FE">
      <w:pPr>
        <w:widowControl/>
        <w:suppressAutoHyphens w:val="0"/>
        <w:rPr>
          <w:rFonts w:ascii="Times New Roman" w:eastAsia="Times New Roman" w:hAnsi="Times New Roman" w:cs="Times New Roman"/>
          <w:sz w:val="28"/>
          <w:szCs w:val="28"/>
          <w:lang w:eastAsia="ru-RU" w:bidi="ar-SA"/>
        </w:rPr>
      </w:pPr>
    </w:p>
    <w:p w:rsidR="00D415FE" w:rsidRDefault="00D415FE" w:rsidP="00D415FE">
      <w:pPr>
        <w:widowControl/>
        <w:suppressAutoHyphens w:val="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w:t>
      </w:r>
      <w:r w:rsidRPr="00074B20">
        <w:rPr>
          <w:rFonts w:ascii="Times New Roman" w:eastAsia="Times New Roman" w:hAnsi="Times New Roman" w:cs="Times New Roman"/>
          <w:sz w:val="28"/>
          <w:szCs w:val="28"/>
          <w:lang w:eastAsia="ru-RU" w:bidi="ar-SA"/>
        </w:rPr>
        <w:t>ПОДГОТОВЛЕНО</w:t>
      </w:r>
    </w:p>
    <w:p w:rsidR="00D415FE" w:rsidRPr="00074B20" w:rsidRDefault="00D415FE" w:rsidP="00D415FE"/>
    <w:tbl>
      <w:tblPr>
        <w:tblStyle w:val="affc"/>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1418"/>
        <w:gridCol w:w="2585"/>
      </w:tblGrid>
      <w:tr w:rsidR="00D415FE" w:rsidTr="00860AB4">
        <w:tc>
          <w:tcPr>
            <w:tcW w:w="5920" w:type="dxa"/>
          </w:tcPr>
          <w:p w:rsidR="00D415FE" w:rsidRDefault="00D415FE" w:rsidP="00860AB4">
            <w:pPr>
              <w:rPr>
                <w:rFonts w:ascii="Times New Roman" w:eastAsia="Times New Roman" w:hAnsi="Times New Roman" w:cs="Times New Roman"/>
                <w:sz w:val="28"/>
                <w:szCs w:val="28"/>
                <w:lang w:eastAsia="ru-RU" w:bidi="ar-SA"/>
              </w:rPr>
            </w:pPr>
            <w:r>
              <w:rPr>
                <w:rFonts w:ascii="Times New Roman" w:eastAsia="Times New Roman" w:hAnsi="Times New Roman" w:cs="Times New Roman"/>
                <w:color w:val="000000" w:themeColor="text1"/>
                <w:sz w:val="28"/>
                <w:szCs w:val="28"/>
                <w:lang w:eastAsia="ru-RU" w:bidi="ar-SA"/>
              </w:rPr>
              <w:t>Главный специалист по вопросам жизнеобеспечения</w:t>
            </w:r>
          </w:p>
        </w:tc>
        <w:tc>
          <w:tcPr>
            <w:tcW w:w="1418" w:type="dxa"/>
            <w:vAlign w:val="bottom"/>
          </w:tcPr>
          <w:p w:rsidR="00D415FE" w:rsidRDefault="00D415FE" w:rsidP="00860AB4">
            <w:pPr>
              <w:ind w:right="33"/>
              <w:rPr>
                <w:rFonts w:ascii="Times New Roman" w:eastAsia="Times New Roman" w:hAnsi="Times New Roman" w:cs="Times New Roman"/>
                <w:sz w:val="28"/>
                <w:szCs w:val="28"/>
                <w:lang w:eastAsia="ru-RU" w:bidi="ar-SA"/>
              </w:rPr>
            </w:pPr>
          </w:p>
        </w:tc>
        <w:tc>
          <w:tcPr>
            <w:tcW w:w="2585" w:type="dxa"/>
            <w:vAlign w:val="bottom"/>
          </w:tcPr>
          <w:p w:rsidR="00D415FE" w:rsidRDefault="00D415FE" w:rsidP="00860AB4">
            <w:pPr>
              <w:ind w:right="33"/>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А.В. Мошкин</w:t>
            </w:r>
          </w:p>
        </w:tc>
      </w:tr>
    </w:tbl>
    <w:tbl>
      <w:tblPr>
        <w:tblW w:w="9913" w:type="dxa"/>
        <w:tblLayout w:type="fixed"/>
        <w:tblLook w:val="0000"/>
      </w:tblPr>
      <w:tblGrid>
        <w:gridCol w:w="5954"/>
        <w:gridCol w:w="1384"/>
        <w:gridCol w:w="2575"/>
      </w:tblGrid>
      <w:tr w:rsidR="00D415FE" w:rsidTr="00860AB4">
        <w:trPr>
          <w:trHeight w:val="418"/>
        </w:trPr>
        <w:tc>
          <w:tcPr>
            <w:tcW w:w="5954" w:type="dxa"/>
            <w:shd w:val="clear" w:color="auto" w:fill="auto"/>
          </w:tcPr>
          <w:p w:rsidR="00D415FE" w:rsidRDefault="00D415FE" w:rsidP="00860AB4">
            <w:pPr>
              <w:widowControl/>
              <w:spacing w:after="480"/>
            </w:pPr>
            <w:r>
              <w:rPr>
                <w:rFonts w:ascii="Times New Roman" w:eastAsia="Times New Roman" w:hAnsi="Times New Roman" w:cs="Times New Roman"/>
                <w:sz w:val="28"/>
                <w:szCs w:val="28"/>
                <w:lang w:eastAsia="ru-RU" w:bidi="ar-SA"/>
              </w:rPr>
              <w:lastRenderedPageBreak/>
              <w:br w:type="page"/>
              <w:t>СОГЛАСОВАНО</w:t>
            </w:r>
          </w:p>
        </w:tc>
        <w:tc>
          <w:tcPr>
            <w:tcW w:w="1384" w:type="dxa"/>
            <w:shd w:val="clear" w:color="auto" w:fill="auto"/>
          </w:tcPr>
          <w:p w:rsidR="00D415FE" w:rsidRDefault="00D415FE" w:rsidP="00860AB4">
            <w:pPr>
              <w:widowControl/>
              <w:snapToGrid w:val="0"/>
              <w:spacing w:after="480"/>
              <w:rPr>
                <w:rFonts w:ascii="Times New Roman" w:eastAsia="Times New Roman" w:hAnsi="Times New Roman" w:cs="Times New Roman"/>
                <w:sz w:val="28"/>
                <w:szCs w:val="28"/>
                <w:lang w:eastAsia="ru-RU" w:bidi="ar-SA"/>
              </w:rPr>
            </w:pPr>
          </w:p>
        </w:tc>
        <w:tc>
          <w:tcPr>
            <w:tcW w:w="2575" w:type="dxa"/>
            <w:shd w:val="clear" w:color="auto" w:fill="auto"/>
          </w:tcPr>
          <w:p w:rsidR="00D415FE" w:rsidRDefault="00D415FE" w:rsidP="00860AB4">
            <w:pPr>
              <w:widowControl/>
              <w:snapToGrid w:val="0"/>
              <w:spacing w:after="480"/>
              <w:rPr>
                <w:rFonts w:ascii="Times New Roman" w:eastAsia="Times New Roman" w:hAnsi="Times New Roman" w:cs="Times New Roman"/>
                <w:sz w:val="28"/>
                <w:szCs w:val="28"/>
                <w:lang w:eastAsia="ru-RU" w:bidi="ar-SA"/>
              </w:rPr>
            </w:pPr>
          </w:p>
        </w:tc>
      </w:tr>
      <w:tr w:rsidR="00D415FE" w:rsidTr="00860AB4">
        <w:trPr>
          <w:trHeight w:val="2117"/>
        </w:trPr>
        <w:tc>
          <w:tcPr>
            <w:tcW w:w="5954" w:type="dxa"/>
            <w:shd w:val="clear" w:color="auto" w:fill="auto"/>
          </w:tcPr>
          <w:p w:rsidR="00D415FE" w:rsidRDefault="00D415FE" w:rsidP="00860AB4">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Первый заместитель главы администрации</w:t>
            </w:r>
          </w:p>
          <w:p w:rsidR="00D415FE" w:rsidRDefault="00D415FE" w:rsidP="00860AB4">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w:t>
            </w:r>
            <w:r w:rsidR="003F62BC">
              <w:rPr>
                <w:rFonts w:ascii="Times New Roman" w:hAnsi="Times New Roman" w:cs="Times New Roman"/>
                <w:color w:val="000000" w:themeColor="text1"/>
                <w:sz w:val="28"/>
                <w:szCs w:val="28"/>
              </w:rPr>
              <w:t>ебяжского муниципального округа</w:t>
            </w:r>
          </w:p>
          <w:p w:rsidR="00D415FE" w:rsidRDefault="00D415FE" w:rsidP="00860AB4">
            <w:pPr>
              <w:rPr>
                <w:rFonts w:ascii="Times New Roman" w:hAnsi="Times New Roman" w:cs="Times New Roman"/>
                <w:color w:val="000000" w:themeColor="text1"/>
                <w:sz w:val="28"/>
                <w:szCs w:val="28"/>
              </w:rPr>
            </w:pPr>
          </w:p>
          <w:p w:rsidR="00D415FE" w:rsidRDefault="00D415FE" w:rsidP="00860AB4">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Заведующий отделом экономики и </w:t>
            </w:r>
          </w:p>
          <w:p w:rsidR="00D415FE" w:rsidRDefault="00D415FE" w:rsidP="00860AB4">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государственной поддержки</w:t>
            </w:r>
          </w:p>
          <w:p w:rsidR="00D415FE" w:rsidRPr="00E33F83" w:rsidRDefault="00D415FE" w:rsidP="00860AB4">
            <w:pPr>
              <w:widowControl/>
              <w:suppressAutoHyphens w:val="0"/>
              <w:spacing w:after="3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сельского хозяйства</w:t>
            </w:r>
          </w:p>
        </w:tc>
        <w:tc>
          <w:tcPr>
            <w:tcW w:w="1384" w:type="dxa"/>
            <w:shd w:val="clear" w:color="auto" w:fill="auto"/>
          </w:tcPr>
          <w:p w:rsidR="00D415FE" w:rsidRDefault="00D415FE" w:rsidP="00860AB4">
            <w:pPr>
              <w:widowControl/>
              <w:tabs>
                <w:tab w:val="left" w:pos="1260"/>
              </w:tabs>
              <w:suppressAutoHyphens w:val="0"/>
              <w:snapToGrid w:val="0"/>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ab/>
            </w:r>
          </w:p>
        </w:tc>
        <w:tc>
          <w:tcPr>
            <w:tcW w:w="2575" w:type="dxa"/>
            <w:shd w:val="clear" w:color="auto" w:fill="auto"/>
            <w:vAlign w:val="bottom"/>
          </w:tcPr>
          <w:p w:rsidR="00D415FE" w:rsidRDefault="00D415FE" w:rsidP="00860AB4">
            <w:pPr>
              <w:widowControl/>
              <w:tabs>
                <w:tab w:val="left" w:pos="472"/>
              </w:tabs>
              <w:suppressAutoHyphens w:val="0"/>
              <w:spacing w:after="360"/>
              <w:rPr>
                <w:rFonts w:ascii="Times New Roman" w:eastAsia="Times New Roman" w:hAnsi="Times New Roman" w:cs="Times New Roman"/>
                <w:color w:val="000000" w:themeColor="text1"/>
                <w:sz w:val="28"/>
                <w:szCs w:val="28"/>
                <w:lang w:eastAsia="ru-RU" w:bidi="ar-SA"/>
              </w:rPr>
            </w:pPr>
            <w:r>
              <w:rPr>
                <w:rFonts w:ascii="Times New Roman" w:eastAsia="Times New Roman" w:hAnsi="Times New Roman" w:cs="Times New Roman"/>
                <w:sz w:val="28"/>
                <w:szCs w:val="28"/>
                <w:lang w:eastAsia="ru-RU" w:bidi="ar-SA"/>
              </w:rPr>
              <w:t>А.Е. Бердникова</w:t>
            </w:r>
          </w:p>
          <w:p w:rsidR="00D415FE" w:rsidRDefault="00D415FE" w:rsidP="00860AB4">
            <w:pPr>
              <w:widowControl/>
              <w:tabs>
                <w:tab w:val="left" w:pos="472"/>
              </w:tabs>
              <w:suppressAutoHyphens w:val="0"/>
              <w:spacing w:after="360"/>
              <w:rPr>
                <w:rFonts w:ascii="Times New Roman" w:eastAsia="Times New Roman" w:hAnsi="Times New Roman" w:cs="Times New Roman"/>
                <w:color w:val="000000" w:themeColor="text1"/>
                <w:sz w:val="28"/>
                <w:szCs w:val="28"/>
                <w:lang w:eastAsia="ru-RU" w:bidi="ar-SA"/>
              </w:rPr>
            </w:pPr>
          </w:p>
          <w:p w:rsidR="00D415FE" w:rsidRPr="00E33F83" w:rsidRDefault="00D415FE" w:rsidP="00860AB4">
            <w:pPr>
              <w:widowControl/>
              <w:tabs>
                <w:tab w:val="left" w:pos="472"/>
              </w:tabs>
              <w:suppressAutoHyphens w:val="0"/>
              <w:spacing w:after="360"/>
              <w:rPr>
                <w:rFonts w:ascii="Times New Roman" w:eastAsia="Times New Roman" w:hAnsi="Times New Roman" w:cs="Times New Roman"/>
                <w:color w:val="000000" w:themeColor="text1"/>
                <w:sz w:val="28"/>
                <w:szCs w:val="28"/>
                <w:lang w:eastAsia="ru-RU" w:bidi="ar-SA"/>
              </w:rPr>
            </w:pPr>
            <w:r>
              <w:rPr>
                <w:rFonts w:ascii="Times New Roman" w:eastAsia="Times New Roman" w:hAnsi="Times New Roman" w:cs="Times New Roman"/>
                <w:color w:val="000000" w:themeColor="text1"/>
                <w:sz w:val="28"/>
                <w:szCs w:val="28"/>
                <w:lang w:eastAsia="ru-RU" w:bidi="ar-SA"/>
              </w:rPr>
              <w:t xml:space="preserve">Т.А. </w:t>
            </w:r>
            <w:proofErr w:type="spellStart"/>
            <w:r>
              <w:rPr>
                <w:rFonts w:ascii="Times New Roman" w:eastAsia="Times New Roman" w:hAnsi="Times New Roman" w:cs="Times New Roman"/>
                <w:color w:val="000000" w:themeColor="text1"/>
                <w:sz w:val="28"/>
                <w:szCs w:val="28"/>
                <w:lang w:eastAsia="ru-RU" w:bidi="ar-SA"/>
              </w:rPr>
              <w:t>Русалеева</w:t>
            </w:r>
            <w:proofErr w:type="spellEnd"/>
          </w:p>
        </w:tc>
      </w:tr>
      <w:tr w:rsidR="00D415FE" w:rsidTr="00860AB4">
        <w:trPr>
          <w:trHeight w:val="1009"/>
        </w:trPr>
        <w:tc>
          <w:tcPr>
            <w:tcW w:w="5954" w:type="dxa"/>
            <w:shd w:val="clear" w:color="auto" w:fill="auto"/>
          </w:tcPr>
          <w:p w:rsidR="00D415FE" w:rsidRDefault="00D415FE" w:rsidP="00860AB4">
            <w:pPr>
              <w:widowControl/>
              <w:suppressAutoHyphens w:val="0"/>
              <w:spacing w:after="360"/>
              <w:rPr>
                <w:rStyle w:val="12"/>
                <w:rFonts w:ascii="Times New Roman" w:hAnsi="Times New Roman" w:cs="Times New Roman"/>
                <w:sz w:val="28"/>
                <w:szCs w:val="28"/>
              </w:rPr>
            </w:pPr>
            <w:r>
              <w:rPr>
                <w:sz w:val="28"/>
                <w:szCs w:val="28"/>
              </w:rPr>
              <w:t>Заместитель главы администрации по экономике и финансам, начальник финансового управления администрации Лебяжского округа</w:t>
            </w:r>
            <w:r w:rsidR="005358C8">
              <w:rPr>
                <w:sz w:val="28"/>
                <w:szCs w:val="28"/>
              </w:rPr>
              <w:t xml:space="preserve"> </w:t>
            </w:r>
          </w:p>
        </w:tc>
        <w:tc>
          <w:tcPr>
            <w:tcW w:w="1384" w:type="dxa"/>
            <w:shd w:val="clear" w:color="auto" w:fill="auto"/>
          </w:tcPr>
          <w:p w:rsidR="00D415FE" w:rsidRDefault="00D415FE" w:rsidP="00860AB4">
            <w:pPr>
              <w:snapToGrid w:val="0"/>
              <w:rPr>
                <w:rFonts w:ascii="Times New Roman" w:hAnsi="Times New Roman" w:cs="Times New Roman"/>
                <w:color w:val="FF0000"/>
                <w:sz w:val="28"/>
                <w:szCs w:val="28"/>
              </w:rPr>
            </w:pPr>
          </w:p>
          <w:p w:rsidR="00D415FE" w:rsidRDefault="00D415FE" w:rsidP="00860AB4">
            <w:pPr>
              <w:widowControl/>
              <w:tabs>
                <w:tab w:val="left" w:pos="2209"/>
              </w:tabs>
              <w:suppressAutoHyphens w:val="0"/>
              <w:snapToGrid w:val="0"/>
              <w:spacing w:after="360"/>
              <w:rPr>
                <w:rFonts w:ascii="Times New Roman" w:eastAsia="Times New Roman" w:hAnsi="Times New Roman" w:cs="Times New Roman"/>
                <w:sz w:val="28"/>
                <w:szCs w:val="28"/>
                <w:lang w:eastAsia="ru-RU" w:bidi="ar-SA"/>
              </w:rPr>
            </w:pPr>
          </w:p>
        </w:tc>
        <w:tc>
          <w:tcPr>
            <w:tcW w:w="2575" w:type="dxa"/>
            <w:shd w:val="clear" w:color="auto" w:fill="auto"/>
          </w:tcPr>
          <w:p w:rsidR="00D415FE" w:rsidRDefault="00D415FE" w:rsidP="00860AB4">
            <w:pPr>
              <w:snapToGrid w:val="0"/>
              <w:rPr>
                <w:rFonts w:ascii="Times New Roman" w:hAnsi="Times New Roman" w:cs="Times New Roman"/>
                <w:color w:val="FF0000"/>
                <w:sz w:val="28"/>
                <w:szCs w:val="28"/>
              </w:rPr>
            </w:pPr>
          </w:p>
          <w:p w:rsidR="00D415FE" w:rsidRDefault="00D415FE" w:rsidP="00860AB4">
            <w:pPr>
              <w:snapToGrid w:val="0"/>
              <w:rPr>
                <w:rFonts w:ascii="Times New Roman" w:hAnsi="Times New Roman" w:cs="Times New Roman"/>
                <w:color w:val="FF0000"/>
                <w:sz w:val="28"/>
                <w:szCs w:val="28"/>
              </w:rPr>
            </w:pPr>
          </w:p>
          <w:p w:rsidR="00D415FE" w:rsidRPr="009B6F8A" w:rsidRDefault="00D415FE" w:rsidP="00860AB4">
            <w:pPr>
              <w:widowControl/>
              <w:tabs>
                <w:tab w:val="left" w:pos="472"/>
              </w:tabs>
              <w:suppressAutoHyphens w:val="0"/>
              <w:spacing w:after="360"/>
              <w:rPr>
                <w:rFonts w:ascii="Times New Roman" w:eastAsia="Times New Roman" w:hAnsi="Times New Roman" w:cs="Times New Roman"/>
                <w:sz w:val="28"/>
                <w:szCs w:val="28"/>
                <w:lang w:eastAsia="ru-RU" w:bidi="ar-SA"/>
              </w:rPr>
            </w:pPr>
            <w:r>
              <w:rPr>
                <w:rFonts w:ascii="Times New Roman" w:hAnsi="Times New Roman" w:cs="Times New Roman"/>
                <w:sz w:val="28"/>
                <w:szCs w:val="28"/>
              </w:rPr>
              <w:t xml:space="preserve">Н.И. </w:t>
            </w:r>
            <w:proofErr w:type="spellStart"/>
            <w:r>
              <w:rPr>
                <w:rFonts w:ascii="Times New Roman" w:hAnsi="Times New Roman" w:cs="Times New Roman"/>
                <w:sz w:val="28"/>
                <w:szCs w:val="28"/>
              </w:rPr>
              <w:t>Скаредина</w:t>
            </w:r>
            <w:proofErr w:type="spellEnd"/>
          </w:p>
        </w:tc>
      </w:tr>
    </w:tbl>
    <w:p w:rsidR="00D415FE" w:rsidRDefault="00D415FE" w:rsidP="00D415FE">
      <w:pPr>
        <w:widowControl/>
        <w:suppressAutoHyphens w:val="0"/>
        <w:spacing w:after="240"/>
      </w:pPr>
      <w:r w:rsidRPr="002C7E3A">
        <w:rPr>
          <w:rFonts w:ascii="Times New Roman" w:hAnsi="Times New Roman" w:cs="Times New Roman"/>
          <w:sz w:val="28"/>
          <w:szCs w:val="28"/>
        </w:rPr>
        <w:t>Разослать</w:t>
      </w:r>
      <w:r>
        <w:t xml:space="preserve">: </w:t>
      </w:r>
    </w:p>
    <w:tbl>
      <w:tblPr>
        <w:tblW w:w="0" w:type="auto"/>
        <w:tblLayout w:type="fixed"/>
        <w:tblLook w:val="0000"/>
      </w:tblPr>
      <w:tblGrid>
        <w:gridCol w:w="7196"/>
        <w:gridCol w:w="426"/>
        <w:gridCol w:w="708"/>
      </w:tblGrid>
      <w:tr w:rsidR="00D415FE" w:rsidTr="00860AB4">
        <w:tc>
          <w:tcPr>
            <w:tcW w:w="7196" w:type="dxa"/>
            <w:shd w:val="clear" w:color="auto" w:fill="auto"/>
          </w:tcPr>
          <w:p w:rsidR="00D415FE" w:rsidRDefault="00D415FE" w:rsidP="00D415FE">
            <w:pPr>
              <w:widowControl/>
              <w:tabs>
                <w:tab w:val="left" w:pos="4678"/>
                <w:tab w:val="left" w:pos="4820"/>
                <w:tab w:val="left" w:pos="4962"/>
                <w:tab w:val="left" w:pos="5245"/>
                <w:tab w:val="left" w:pos="5812"/>
                <w:tab w:val="left" w:pos="5954"/>
                <w:tab w:val="left" w:pos="6096"/>
              </w:tabs>
              <w:suppressAutoHyphens w:val="0"/>
              <w:jc w:val="both"/>
            </w:pPr>
            <w:r>
              <w:rPr>
                <w:rFonts w:ascii="Times New Roman" w:eastAsia="Times New Roman" w:hAnsi="Times New Roman" w:cs="Times New Roman"/>
                <w:sz w:val="28"/>
                <w:szCs w:val="28"/>
                <w:lang w:eastAsia="ru-RU" w:bidi="ar-SA"/>
              </w:rPr>
              <w:t>подлинный экземпляр</w:t>
            </w:r>
          </w:p>
          <w:p w:rsidR="00D415FE" w:rsidRDefault="00D415FE" w:rsidP="00D415FE">
            <w:pPr>
              <w:widowControl/>
              <w:tabs>
                <w:tab w:val="left" w:pos="4678"/>
                <w:tab w:val="left" w:pos="4820"/>
                <w:tab w:val="left" w:pos="4962"/>
                <w:tab w:val="left" w:pos="5245"/>
                <w:tab w:val="left" w:pos="5812"/>
                <w:tab w:val="left" w:pos="5954"/>
                <w:tab w:val="left" w:pos="6096"/>
              </w:tabs>
              <w:suppressAutoHyphens w:val="0"/>
              <w:jc w:val="both"/>
              <w:rPr>
                <w:rFonts w:ascii="Times New Roman" w:eastAsia="Times New Roman" w:hAnsi="Times New Roman" w:cs="Times New Roman"/>
                <w:sz w:val="28"/>
                <w:szCs w:val="28"/>
                <w:lang w:eastAsia="ru-RU" w:bidi="ar-SA"/>
              </w:rPr>
            </w:pPr>
          </w:p>
        </w:tc>
        <w:tc>
          <w:tcPr>
            <w:tcW w:w="426" w:type="dxa"/>
            <w:shd w:val="clear" w:color="auto" w:fill="auto"/>
          </w:tcPr>
          <w:p w:rsidR="00D415FE" w:rsidRDefault="00D415FE" w:rsidP="00D415FE">
            <w:pPr>
              <w:widowControl/>
              <w:tabs>
                <w:tab w:val="left" w:pos="4678"/>
                <w:tab w:val="left" w:pos="4820"/>
                <w:tab w:val="left" w:pos="4962"/>
                <w:tab w:val="left" w:pos="5245"/>
                <w:tab w:val="left" w:pos="5812"/>
                <w:tab w:val="left" w:pos="5954"/>
                <w:tab w:val="left" w:pos="6096"/>
              </w:tabs>
              <w:suppressAutoHyphens w:val="0"/>
            </w:pPr>
            <w:r>
              <w:rPr>
                <w:rFonts w:ascii="Times New Roman" w:eastAsia="Times New Roman" w:hAnsi="Times New Roman" w:cs="Times New Roman"/>
                <w:sz w:val="28"/>
                <w:szCs w:val="28"/>
                <w:lang w:eastAsia="ru-RU" w:bidi="ar-SA"/>
              </w:rPr>
              <w:t>-</w:t>
            </w:r>
          </w:p>
        </w:tc>
        <w:tc>
          <w:tcPr>
            <w:tcW w:w="708" w:type="dxa"/>
            <w:shd w:val="clear" w:color="auto" w:fill="auto"/>
          </w:tcPr>
          <w:p w:rsidR="00D415FE" w:rsidRDefault="00D415FE" w:rsidP="00D415FE">
            <w:pPr>
              <w:widowControl/>
              <w:tabs>
                <w:tab w:val="left" w:pos="4678"/>
                <w:tab w:val="left" w:pos="4820"/>
                <w:tab w:val="left" w:pos="4962"/>
                <w:tab w:val="left" w:pos="5245"/>
                <w:tab w:val="left" w:pos="5812"/>
                <w:tab w:val="left" w:pos="5954"/>
                <w:tab w:val="left" w:pos="6096"/>
              </w:tabs>
              <w:suppressAutoHyphens w:val="0"/>
            </w:pPr>
            <w:r>
              <w:rPr>
                <w:rFonts w:ascii="Times New Roman" w:eastAsia="Times New Roman" w:hAnsi="Times New Roman" w:cs="Times New Roman"/>
                <w:sz w:val="28"/>
                <w:szCs w:val="28"/>
                <w:lang w:eastAsia="ru-RU" w:bidi="ar-SA"/>
              </w:rPr>
              <w:t>№1</w:t>
            </w:r>
          </w:p>
        </w:tc>
      </w:tr>
      <w:tr w:rsidR="00D415FE" w:rsidTr="00860AB4">
        <w:trPr>
          <w:trHeight w:val="407"/>
        </w:trPr>
        <w:tc>
          <w:tcPr>
            <w:tcW w:w="7196" w:type="dxa"/>
            <w:shd w:val="clear" w:color="auto" w:fill="auto"/>
          </w:tcPr>
          <w:p w:rsidR="00D415FE" w:rsidRDefault="00D415FE" w:rsidP="00D415FE">
            <w:pPr>
              <w:widowControl/>
              <w:suppressAutoHyphens w:val="0"/>
              <w:jc w:val="both"/>
            </w:pPr>
            <w:r>
              <w:rPr>
                <w:rFonts w:ascii="Times New Roman" w:eastAsia="Times New Roman" w:hAnsi="Times New Roman" w:cs="Times New Roman"/>
                <w:sz w:val="28"/>
                <w:szCs w:val="28"/>
                <w:lang w:eastAsia="ru-RU" w:bidi="ar-SA"/>
              </w:rPr>
              <w:t>прокуратура Лебяжского района</w:t>
            </w:r>
          </w:p>
          <w:p w:rsidR="00D415FE" w:rsidRDefault="00D415FE" w:rsidP="00D415FE">
            <w:pPr>
              <w:widowControl/>
              <w:tabs>
                <w:tab w:val="left" w:pos="4678"/>
                <w:tab w:val="left" w:pos="4820"/>
                <w:tab w:val="left" w:pos="4962"/>
                <w:tab w:val="left" w:pos="5245"/>
                <w:tab w:val="left" w:pos="5812"/>
                <w:tab w:val="left" w:pos="5954"/>
                <w:tab w:val="left" w:pos="6096"/>
              </w:tabs>
              <w:suppressAutoHyphens w:val="0"/>
              <w:jc w:val="both"/>
              <w:rPr>
                <w:rFonts w:ascii="Times New Roman" w:eastAsia="Times New Roman" w:hAnsi="Times New Roman" w:cs="Times New Roman"/>
                <w:sz w:val="28"/>
                <w:szCs w:val="28"/>
                <w:lang w:eastAsia="ru-RU" w:bidi="ar-SA"/>
              </w:rPr>
            </w:pPr>
          </w:p>
        </w:tc>
        <w:tc>
          <w:tcPr>
            <w:tcW w:w="426" w:type="dxa"/>
            <w:shd w:val="clear" w:color="auto" w:fill="auto"/>
          </w:tcPr>
          <w:p w:rsidR="00D415FE" w:rsidRDefault="00D415FE" w:rsidP="00D415FE">
            <w:pPr>
              <w:widowControl/>
              <w:tabs>
                <w:tab w:val="left" w:pos="4678"/>
                <w:tab w:val="left" w:pos="4820"/>
                <w:tab w:val="left" w:pos="4962"/>
                <w:tab w:val="left" w:pos="5245"/>
                <w:tab w:val="left" w:pos="5812"/>
                <w:tab w:val="left" w:pos="5954"/>
                <w:tab w:val="left" w:pos="6096"/>
              </w:tabs>
              <w:suppressAutoHyphens w:val="0"/>
            </w:pPr>
            <w:r>
              <w:rPr>
                <w:rFonts w:ascii="Times New Roman" w:eastAsia="Times New Roman" w:hAnsi="Times New Roman" w:cs="Times New Roman"/>
                <w:sz w:val="28"/>
                <w:szCs w:val="28"/>
                <w:lang w:eastAsia="ru-RU" w:bidi="ar-SA"/>
              </w:rPr>
              <w:t>-</w:t>
            </w:r>
          </w:p>
        </w:tc>
        <w:tc>
          <w:tcPr>
            <w:tcW w:w="708" w:type="dxa"/>
            <w:shd w:val="clear" w:color="auto" w:fill="auto"/>
          </w:tcPr>
          <w:p w:rsidR="00D415FE" w:rsidRDefault="00D415FE" w:rsidP="00D415FE">
            <w:pPr>
              <w:widowControl/>
              <w:tabs>
                <w:tab w:val="left" w:pos="4678"/>
                <w:tab w:val="left" w:pos="4820"/>
                <w:tab w:val="left" w:pos="4962"/>
                <w:tab w:val="left" w:pos="5245"/>
                <w:tab w:val="left" w:pos="5812"/>
                <w:tab w:val="left" w:pos="5954"/>
                <w:tab w:val="left" w:pos="6096"/>
              </w:tabs>
              <w:suppressAutoHyphens w:val="0"/>
            </w:pPr>
            <w:r>
              <w:rPr>
                <w:rFonts w:ascii="Times New Roman" w:eastAsia="Times New Roman" w:hAnsi="Times New Roman" w:cs="Times New Roman"/>
                <w:sz w:val="28"/>
                <w:szCs w:val="28"/>
                <w:lang w:eastAsia="ru-RU" w:bidi="ar-SA"/>
              </w:rPr>
              <w:t>№2</w:t>
            </w:r>
          </w:p>
        </w:tc>
      </w:tr>
      <w:tr w:rsidR="00D415FE" w:rsidTr="00860AB4">
        <w:tc>
          <w:tcPr>
            <w:tcW w:w="7196" w:type="dxa"/>
            <w:shd w:val="clear" w:color="auto" w:fill="auto"/>
          </w:tcPr>
          <w:p w:rsidR="00D415FE" w:rsidRPr="001D2769" w:rsidRDefault="00D415FE" w:rsidP="00D415FE">
            <w:pPr>
              <w:widowControl/>
              <w:jc w:val="both"/>
              <w:rPr>
                <w:rFonts w:ascii="Times New Roman" w:eastAsia="Times New Roman" w:hAnsi="Times New Roman" w:cs="Times New Roman"/>
                <w:color w:val="000000" w:themeColor="text1"/>
                <w:kern w:val="2"/>
                <w:sz w:val="28"/>
                <w:szCs w:val="28"/>
                <w:lang w:eastAsia="ru-RU" w:bidi="ar-SA"/>
              </w:rPr>
            </w:pPr>
            <w:r>
              <w:rPr>
                <w:rFonts w:ascii="Times New Roman" w:eastAsia="Times New Roman" w:hAnsi="Times New Roman" w:cs="Times New Roman"/>
                <w:color w:val="000000" w:themeColor="text1"/>
                <w:sz w:val="28"/>
                <w:szCs w:val="28"/>
                <w:lang w:eastAsia="ru-RU" w:bidi="ar-SA"/>
              </w:rPr>
              <w:t>отдел градостроительства, архитектуры и жизнеобеспечения</w:t>
            </w:r>
          </w:p>
        </w:tc>
        <w:tc>
          <w:tcPr>
            <w:tcW w:w="426" w:type="dxa"/>
            <w:shd w:val="clear" w:color="auto" w:fill="auto"/>
          </w:tcPr>
          <w:p w:rsidR="00D415FE" w:rsidRDefault="00D415FE" w:rsidP="00D415FE">
            <w:pPr>
              <w:widowControl/>
              <w:suppressAutoHyphens w:val="0"/>
              <w:rPr>
                <w:rFonts w:ascii="Times New Roman" w:eastAsia="Times New Roman" w:hAnsi="Times New Roman" w:cs="Times New Roman"/>
                <w:sz w:val="28"/>
                <w:szCs w:val="28"/>
                <w:lang w:eastAsia="ru-RU" w:bidi="ar-SA"/>
              </w:rPr>
            </w:pPr>
          </w:p>
          <w:p w:rsidR="00D415FE" w:rsidRDefault="00D415FE" w:rsidP="00D415FE">
            <w:pPr>
              <w:widowControl/>
              <w:suppressAutoHyphens w:val="0"/>
            </w:pPr>
            <w:r>
              <w:rPr>
                <w:rFonts w:ascii="Times New Roman" w:eastAsia="Times New Roman" w:hAnsi="Times New Roman" w:cs="Times New Roman"/>
                <w:sz w:val="28"/>
                <w:szCs w:val="28"/>
                <w:lang w:eastAsia="ru-RU" w:bidi="ar-SA"/>
              </w:rPr>
              <w:t>-</w:t>
            </w:r>
          </w:p>
        </w:tc>
        <w:tc>
          <w:tcPr>
            <w:tcW w:w="708" w:type="dxa"/>
            <w:shd w:val="clear" w:color="auto" w:fill="auto"/>
          </w:tcPr>
          <w:p w:rsidR="00D415FE" w:rsidRDefault="00D415FE" w:rsidP="00D415FE">
            <w:pPr>
              <w:widowControl/>
              <w:tabs>
                <w:tab w:val="left" w:pos="4678"/>
                <w:tab w:val="left" w:pos="4820"/>
                <w:tab w:val="left" w:pos="4962"/>
                <w:tab w:val="left" w:pos="5245"/>
                <w:tab w:val="left" w:pos="5812"/>
                <w:tab w:val="left" w:pos="5954"/>
                <w:tab w:val="left" w:pos="6096"/>
              </w:tabs>
              <w:suppressAutoHyphens w:val="0"/>
              <w:rPr>
                <w:rFonts w:ascii="Times New Roman" w:eastAsia="Times New Roman" w:hAnsi="Times New Roman" w:cs="Times New Roman"/>
                <w:sz w:val="28"/>
                <w:szCs w:val="28"/>
                <w:lang w:eastAsia="ru-RU" w:bidi="ar-SA"/>
              </w:rPr>
            </w:pPr>
          </w:p>
          <w:p w:rsidR="00D415FE" w:rsidRDefault="00D415FE" w:rsidP="00D415FE">
            <w:pPr>
              <w:widowControl/>
              <w:tabs>
                <w:tab w:val="left" w:pos="4678"/>
                <w:tab w:val="left" w:pos="4820"/>
                <w:tab w:val="left" w:pos="4962"/>
                <w:tab w:val="left" w:pos="5245"/>
                <w:tab w:val="left" w:pos="5812"/>
                <w:tab w:val="left" w:pos="5954"/>
                <w:tab w:val="left" w:pos="6096"/>
              </w:tabs>
              <w:suppressAutoHyphens w:val="0"/>
            </w:pPr>
            <w:r>
              <w:rPr>
                <w:rFonts w:ascii="Times New Roman" w:eastAsia="Times New Roman" w:hAnsi="Times New Roman" w:cs="Times New Roman"/>
                <w:sz w:val="28"/>
                <w:szCs w:val="28"/>
                <w:lang w:eastAsia="ru-RU" w:bidi="ar-SA"/>
              </w:rPr>
              <w:t>№3</w:t>
            </w:r>
          </w:p>
        </w:tc>
      </w:tr>
      <w:tr w:rsidR="00D415FE" w:rsidTr="00860AB4">
        <w:trPr>
          <w:trHeight w:val="887"/>
        </w:trPr>
        <w:tc>
          <w:tcPr>
            <w:tcW w:w="7196" w:type="dxa"/>
            <w:shd w:val="clear" w:color="auto" w:fill="auto"/>
          </w:tcPr>
          <w:p w:rsidR="00D415FE" w:rsidRDefault="00D415FE" w:rsidP="00D415FE">
            <w:pPr>
              <w:widowControl/>
              <w:jc w:val="both"/>
              <w:rPr>
                <w:rFonts w:ascii="Times New Roman" w:hAnsi="Times New Roman" w:cs="Times New Roman"/>
                <w:sz w:val="28"/>
                <w:szCs w:val="28"/>
              </w:rPr>
            </w:pPr>
          </w:p>
          <w:p w:rsidR="00D415FE" w:rsidRDefault="00D415FE" w:rsidP="00D415FE">
            <w:pPr>
              <w:widowContro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отдел экономики и государственной поддержки сельского хозяйства</w:t>
            </w:r>
          </w:p>
          <w:p w:rsidR="00D415FE" w:rsidRPr="00D415FE" w:rsidRDefault="00D415FE" w:rsidP="00D415FE">
            <w:pPr>
              <w:widowControl/>
              <w:jc w:val="both"/>
              <w:rPr>
                <w:rFonts w:ascii="Times New Roman" w:hAnsi="Times New Roman" w:cs="Times New Roman"/>
                <w:color w:val="000000" w:themeColor="text1"/>
                <w:sz w:val="28"/>
                <w:szCs w:val="28"/>
              </w:rPr>
            </w:pPr>
          </w:p>
        </w:tc>
        <w:tc>
          <w:tcPr>
            <w:tcW w:w="426" w:type="dxa"/>
            <w:shd w:val="clear" w:color="auto" w:fill="auto"/>
          </w:tcPr>
          <w:p w:rsidR="00D415FE" w:rsidRPr="00745ECA" w:rsidRDefault="00D415FE" w:rsidP="00D415FE">
            <w:pPr>
              <w:widowControl/>
              <w:suppressAutoHyphens w:val="0"/>
              <w:snapToGrid w:val="0"/>
              <w:rPr>
                <w:rFonts w:ascii="Times New Roman" w:eastAsia="Times New Roman" w:hAnsi="Times New Roman" w:cs="Times New Roman"/>
                <w:sz w:val="28"/>
                <w:szCs w:val="28"/>
                <w:lang w:eastAsia="ru-RU" w:bidi="ar-SA"/>
              </w:rPr>
            </w:pPr>
          </w:p>
          <w:p w:rsidR="00D415FE" w:rsidRPr="00745ECA" w:rsidRDefault="00D415FE" w:rsidP="00D415FE">
            <w:pPr>
              <w:widowControl/>
              <w:rPr>
                <w:rFonts w:ascii="Times New Roman" w:hAnsi="Times New Roman" w:cs="Times New Roman"/>
                <w:sz w:val="28"/>
                <w:szCs w:val="28"/>
              </w:rPr>
            </w:pPr>
            <w:r w:rsidRPr="00745ECA">
              <w:rPr>
                <w:rFonts w:ascii="Times New Roman" w:eastAsia="Times New Roman" w:hAnsi="Times New Roman" w:cs="Times New Roman"/>
                <w:sz w:val="28"/>
                <w:szCs w:val="28"/>
                <w:lang w:eastAsia="ru-RU" w:bidi="ar-SA"/>
              </w:rPr>
              <w:t>-</w:t>
            </w:r>
          </w:p>
        </w:tc>
        <w:tc>
          <w:tcPr>
            <w:tcW w:w="708" w:type="dxa"/>
            <w:shd w:val="clear" w:color="auto" w:fill="auto"/>
          </w:tcPr>
          <w:p w:rsidR="00D415FE" w:rsidRPr="00745ECA" w:rsidRDefault="00D415FE" w:rsidP="00D415FE">
            <w:pPr>
              <w:widowControl/>
              <w:suppressAutoHyphens w:val="0"/>
              <w:snapToGrid w:val="0"/>
              <w:rPr>
                <w:rFonts w:ascii="Times New Roman" w:eastAsia="Times New Roman" w:hAnsi="Times New Roman" w:cs="Times New Roman"/>
                <w:sz w:val="28"/>
                <w:szCs w:val="28"/>
                <w:lang w:eastAsia="ru-RU" w:bidi="ar-SA"/>
              </w:rPr>
            </w:pPr>
          </w:p>
          <w:p w:rsidR="00D415FE" w:rsidRPr="00745ECA" w:rsidRDefault="00D415FE" w:rsidP="00D415FE">
            <w:pPr>
              <w:widowControl/>
              <w:suppressAutoHyphens w:val="0"/>
              <w:rPr>
                <w:rFonts w:ascii="Times New Roman" w:hAnsi="Times New Roman" w:cs="Times New Roman"/>
                <w:sz w:val="28"/>
                <w:szCs w:val="28"/>
              </w:rPr>
            </w:pPr>
            <w:r w:rsidRPr="00745ECA">
              <w:rPr>
                <w:rFonts w:ascii="Times New Roman" w:eastAsia="Times New Roman" w:hAnsi="Times New Roman" w:cs="Times New Roman"/>
                <w:sz w:val="28"/>
                <w:szCs w:val="28"/>
                <w:lang w:eastAsia="ru-RU" w:bidi="ar-SA"/>
              </w:rPr>
              <w:t>№4</w:t>
            </w:r>
          </w:p>
        </w:tc>
      </w:tr>
      <w:tr w:rsidR="00D415FE" w:rsidTr="00860AB4">
        <w:trPr>
          <w:trHeight w:val="599"/>
        </w:trPr>
        <w:tc>
          <w:tcPr>
            <w:tcW w:w="7196" w:type="dxa"/>
            <w:shd w:val="clear" w:color="auto" w:fill="auto"/>
          </w:tcPr>
          <w:p w:rsidR="00D415FE" w:rsidRDefault="00D415FE" w:rsidP="00D415FE">
            <w:pPr>
              <w:widowControl/>
              <w:jc w:val="both"/>
              <w:rPr>
                <w:rFonts w:ascii="Times New Roman" w:eastAsia="Times New Roman" w:hAnsi="Times New Roman" w:cs="Times New Roman"/>
                <w:spacing w:val="-2"/>
                <w:sz w:val="28"/>
                <w:szCs w:val="28"/>
                <w:lang w:bidi="ar-SA"/>
              </w:rPr>
            </w:pPr>
            <w:r>
              <w:rPr>
                <w:rFonts w:ascii="Times New Roman" w:eastAsia="Times New Roman" w:hAnsi="Times New Roman" w:cs="Times New Roman"/>
                <w:spacing w:val="-2"/>
                <w:sz w:val="28"/>
                <w:szCs w:val="28"/>
                <w:lang w:bidi="ar-SA"/>
              </w:rPr>
              <w:t>финансовое управление</w:t>
            </w:r>
            <w:r>
              <w:rPr>
                <w:rFonts w:ascii="Times New Roman" w:eastAsia="Times New Roman" w:hAnsi="Times New Roman" w:cs="Times New Roman"/>
                <w:spacing w:val="-2"/>
                <w:sz w:val="28"/>
                <w:szCs w:val="28"/>
                <w:lang w:bidi="ar-SA"/>
              </w:rPr>
              <w:tab/>
            </w:r>
          </w:p>
          <w:p w:rsidR="00D415FE" w:rsidRDefault="00D415FE" w:rsidP="00D415FE">
            <w:pPr>
              <w:widowControl/>
              <w:jc w:val="both"/>
            </w:pPr>
          </w:p>
        </w:tc>
        <w:tc>
          <w:tcPr>
            <w:tcW w:w="426" w:type="dxa"/>
            <w:shd w:val="clear" w:color="auto" w:fill="auto"/>
          </w:tcPr>
          <w:p w:rsidR="00D415FE" w:rsidRDefault="00D415FE" w:rsidP="00D415FE">
            <w:pPr>
              <w:widowControl/>
              <w:tabs>
                <w:tab w:val="left" w:pos="4678"/>
                <w:tab w:val="left" w:pos="4820"/>
                <w:tab w:val="left" w:pos="4962"/>
                <w:tab w:val="left" w:pos="5245"/>
                <w:tab w:val="left" w:pos="5812"/>
                <w:tab w:val="left" w:pos="5954"/>
                <w:tab w:val="left" w:pos="6096"/>
              </w:tabs>
              <w:suppressAutoHyphens w:val="0"/>
            </w:pPr>
            <w:r>
              <w:rPr>
                <w:rFonts w:ascii="Times New Roman" w:eastAsia="Times New Roman" w:hAnsi="Times New Roman" w:cs="Times New Roman"/>
                <w:spacing w:val="-2"/>
                <w:sz w:val="28"/>
                <w:szCs w:val="28"/>
                <w:lang w:bidi="ar-SA"/>
              </w:rPr>
              <w:t>-</w:t>
            </w:r>
          </w:p>
        </w:tc>
        <w:tc>
          <w:tcPr>
            <w:tcW w:w="708" w:type="dxa"/>
            <w:shd w:val="clear" w:color="auto" w:fill="auto"/>
          </w:tcPr>
          <w:p w:rsidR="00D415FE" w:rsidRPr="00745ECA" w:rsidRDefault="00D415FE" w:rsidP="00D415FE">
            <w:pPr>
              <w:widowControl/>
              <w:tabs>
                <w:tab w:val="left" w:pos="4678"/>
                <w:tab w:val="left" w:pos="4820"/>
                <w:tab w:val="left" w:pos="4962"/>
                <w:tab w:val="left" w:pos="5245"/>
                <w:tab w:val="left" w:pos="5812"/>
                <w:tab w:val="left" w:pos="5954"/>
                <w:tab w:val="left" w:pos="6096"/>
              </w:tabs>
              <w:suppressAutoHyphens w:val="0"/>
            </w:pPr>
            <w:r>
              <w:rPr>
                <w:rFonts w:ascii="Times New Roman" w:eastAsia="Times New Roman" w:hAnsi="Times New Roman" w:cs="Times New Roman"/>
                <w:spacing w:val="-2"/>
                <w:sz w:val="28"/>
                <w:szCs w:val="28"/>
                <w:lang w:bidi="ar-SA"/>
              </w:rPr>
              <w:t>№5</w:t>
            </w:r>
          </w:p>
        </w:tc>
      </w:tr>
    </w:tbl>
    <w:p w:rsidR="00D415FE" w:rsidRPr="00DB5181" w:rsidRDefault="00D415FE" w:rsidP="00D415FE">
      <w:pPr>
        <w:widowControl/>
        <w:suppressAutoHyphens w:val="0"/>
      </w:pPr>
      <w:r>
        <w:rPr>
          <w:rFonts w:ascii="Times New Roman" w:eastAsia="Times New Roman" w:hAnsi="Times New Roman" w:cs="Times New Roman"/>
          <w:sz w:val="28"/>
          <w:szCs w:val="28"/>
          <w:lang w:bidi="ar-SA"/>
        </w:rPr>
        <w:t>Правовая экспертиза проведена:</w:t>
      </w:r>
    </w:p>
    <w:p w:rsidR="00D415FE" w:rsidRDefault="00D415FE" w:rsidP="00D415FE">
      <w:pPr>
        <w:widowControl/>
        <w:suppressAutoHyphens w:val="0"/>
        <w:spacing w:before="240" w:after="240" w:line="360" w:lineRule="auto"/>
      </w:pPr>
      <w:r>
        <w:rPr>
          <w:rFonts w:ascii="Times New Roman" w:eastAsia="Times New Roman" w:hAnsi="Times New Roman" w:cs="Times New Roman"/>
          <w:sz w:val="28"/>
          <w:szCs w:val="28"/>
          <w:lang w:bidi="ar-SA"/>
        </w:rPr>
        <w:t>заключительная</w:t>
      </w:r>
    </w:p>
    <w:tbl>
      <w:tblPr>
        <w:tblStyle w:val="affc"/>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98"/>
        <w:gridCol w:w="1740"/>
        <w:gridCol w:w="2301"/>
      </w:tblGrid>
      <w:tr w:rsidR="00D415FE" w:rsidRPr="00BB04D9" w:rsidTr="00860AB4">
        <w:tc>
          <w:tcPr>
            <w:tcW w:w="5598" w:type="dxa"/>
          </w:tcPr>
          <w:p w:rsidR="00D415FE" w:rsidRPr="00D90F9C" w:rsidRDefault="00D415FE" w:rsidP="00860AB4">
            <w:pPr>
              <w:pStyle w:val="ConsPlusNormal0"/>
              <w:tabs>
                <w:tab w:val="left" w:pos="15"/>
                <w:tab w:val="left" w:pos="6946"/>
                <w:tab w:val="left" w:pos="7371"/>
                <w:tab w:val="left" w:pos="7513"/>
              </w:tabs>
              <w:ind w:right="-45" w:firstLine="0"/>
              <w:jc w:val="both"/>
              <w:rPr>
                <w:rFonts w:ascii="Times New Roman" w:hAnsi="Times New Roman" w:cs="Times New Roman"/>
                <w:sz w:val="28"/>
                <w:szCs w:val="28"/>
              </w:rPr>
            </w:pPr>
            <w:r w:rsidRPr="00D90F9C">
              <w:rPr>
                <w:rFonts w:ascii="Times New Roman" w:hAnsi="Times New Roman" w:cs="Times New Roman"/>
                <w:sz w:val="28"/>
                <w:szCs w:val="28"/>
              </w:rPr>
              <w:t xml:space="preserve">Главный специалист, юрисконсульт </w:t>
            </w:r>
          </w:p>
          <w:p w:rsidR="00D415FE" w:rsidRPr="00BB04D9" w:rsidRDefault="00D415FE" w:rsidP="00860AB4">
            <w:pPr>
              <w:pStyle w:val="ConsPlusNormal0"/>
              <w:tabs>
                <w:tab w:val="left" w:pos="15"/>
                <w:tab w:val="left" w:pos="6946"/>
                <w:tab w:val="left" w:pos="7371"/>
                <w:tab w:val="left" w:pos="7513"/>
              </w:tabs>
              <w:ind w:right="-45" w:firstLine="0"/>
              <w:jc w:val="both"/>
              <w:rPr>
                <w:rFonts w:ascii="Times New Roman" w:hAnsi="Times New Roman" w:cs="Times New Roman"/>
                <w:sz w:val="28"/>
                <w:szCs w:val="28"/>
              </w:rPr>
            </w:pPr>
            <w:r w:rsidRPr="00D90F9C">
              <w:rPr>
                <w:rFonts w:ascii="Times New Roman" w:hAnsi="Times New Roman" w:cs="Times New Roman"/>
                <w:sz w:val="28"/>
                <w:szCs w:val="28"/>
              </w:rPr>
              <w:t xml:space="preserve">организационно-правового управления                                          </w:t>
            </w:r>
          </w:p>
        </w:tc>
        <w:tc>
          <w:tcPr>
            <w:tcW w:w="1740" w:type="dxa"/>
            <w:vAlign w:val="bottom"/>
          </w:tcPr>
          <w:p w:rsidR="00D415FE" w:rsidRPr="00BB04D9" w:rsidRDefault="00D415FE" w:rsidP="00860AB4">
            <w:pPr>
              <w:pStyle w:val="ConsPlusNormal0"/>
              <w:tabs>
                <w:tab w:val="left" w:pos="15"/>
                <w:tab w:val="left" w:pos="6946"/>
                <w:tab w:val="left" w:pos="7371"/>
                <w:tab w:val="left" w:pos="7513"/>
              </w:tabs>
              <w:ind w:right="-45" w:firstLine="0"/>
              <w:rPr>
                <w:rFonts w:ascii="Times New Roman" w:hAnsi="Times New Roman" w:cs="Times New Roman"/>
                <w:sz w:val="28"/>
                <w:szCs w:val="28"/>
              </w:rPr>
            </w:pPr>
          </w:p>
        </w:tc>
        <w:tc>
          <w:tcPr>
            <w:tcW w:w="2301" w:type="dxa"/>
            <w:vAlign w:val="bottom"/>
          </w:tcPr>
          <w:p w:rsidR="00D415FE" w:rsidRPr="00BB04D9" w:rsidRDefault="00D415FE" w:rsidP="00860AB4">
            <w:pPr>
              <w:pStyle w:val="ConsPlusNormal0"/>
              <w:tabs>
                <w:tab w:val="left" w:pos="15"/>
                <w:tab w:val="left" w:pos="6946"/>
                <w:tab w:val="left" w:pos="7371"/>
                <w:tab w:val="left" w:pos="7513"/>
              </w:tabs>
              <w:ind w:right="-45" w:firstLine="0"/>
              <w:rPr>
                <w:rFonts w:ascii="Times New Roman" w:hAnsi="Times New Roman" w:cs="Times New Roman"/>
                <w:sz w:val="28"/>
                <w:szCs w:val="28"/>
              </w:rPr>
            </w:pPr>
            <w:r w:rsidRPr="00BB04D9">
              <w:rPr>
                <w:rFonts w:ascii="Times New Roman" w:hAnsi="Times New Roman" w:cs="Times New Roman"/>
                <w:sz w:val="28"/>
                <w:szCs w:val="28"/>
              </w:rPr>
              <w:t>Н.И. Мальцева</w:t>
            </w:r>
          </w:p>
        </w:tc>
      </w:tr>
    </w:tbl>
    <w:p w:rsidR="00D415FE" w:rsidRDefault="00D415FE" w:rsidP="00D415FE">
      <w:pPr>
        <w:widowControl/>
        <w:suppressAutoHyphens w:val="0"/>
        <w:rPr>
          <w:rFonts w:ascii="Times New Roman" w:eastAsia="Times New Roman" w:hAnsi="Times New Roman" w:cs="Times New Roman"/>
          <w:sz w:val="28"/>
          <w:szCs w:val="28"/>
          <w:lang w:bidi="ar-SA"/>
        </w:rPr>
      </w:pPr>
    </w:p>
    <w:p w:rsidR="00D415FE" w:rsidRDefault="00D415FE" w:rsidP="00D415FE">
      <w:pPr>
        <w:widowControl/>
        <w:suppressAutoHyphens w:val="0"/>
        <w:spacing w:line="480" w:lineRule="auto"/>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Лингвистическая экспертиза проведена:</w:t>
      </w:r>
    </w:p>
    <w:p w:rsidR="00D415FE" w:rsidRPr="00DB5181" w:rsidRDefault="00D415FE" w:rsidP="00D415FE">
      <w:pPr>
        <w:widowControl/>
        <w:suppressAutoHyphens w:val="0"/>
        <w:spacing w:line="480" w:lineRule="auto"/>
        <w:rPr>
          <w:rFonts w:ascii="Times New Roman" w:hAnsi="Times New Roman" w:cs="Times New Roman"/>
          <w:sz w:val="28"/>
          <w:szCs w:val="28"/>
        </w:rPr>
      </w:pPr>
      <w:r w:rsidRPr="00DB5181">
        <w:rPr>
          <w:rFonts w:ascii="Times New Roman" w:hAnsi="Times New Roman" w:cs="Times New Roman"/>
          <w:sz w:val="28"/>
          <w:szCs w:val="28"/>
        </w:rPr>
        <w:t>заключительная</w:t>
      </w:r>
    </w:p>
    <w:tbl>
      <w:tblPr>
        <w:tblW w:w="9639" w:type="dxa"/>
        <w:tblLayout w:type="fixed"/>
        <w:tblLook w:val="0000"/>
      </w:tblPr>
      <w:tblGrid>
        <w:gridCol w:w="7338"/>
        <w:gridCol w:w="2301"/>
      </w:tblGrid>
      <w:tr w:rsidR="00D415FE" w:rsidRPr="00BB04D9" w:rsidTr="00860AB4">
        <w:trPr>
          <w:trHeight w:val="377"/>
        </w:trPr>
        <w:tc>
          <w:tcPr>
            <w:tcW w:w="7338" w:type="dxa"/>
            <w:shd w:val="clear" w:color="auto" w:fill="auto"/>
          </w:tcPr>
          <w:p w:rsidR="00D415FE" w:rsidRPr="00D90F9C" w:rsidRDefault="00D415FE" w:rsidP="00860AB4">
            <w:pPr>
              <w:jc w:val="both"/>
              <w:rPr>
                <w:rFonts w:ascii="Times New Roman" w:eastAsia="Arial" w:hAnsi="Times New Roman" w:cs="Times New Roman"/>
                <w:sz w:val="28"/>
                <w:szCs w:val="28"/>
              </w:rPr>
            </w:pPr>
            <w:r w:rsidRPr="00D90F9C">
              <w:rPr>
                <w:rFonts w:ascii="Times New Roman" w:eastAsia="Arial" w:hAnsi="Times New Roman" w:cs="Times New Roman"/>
                <w:sz w:val="28"/>
                <w:szCs w:val="28"/>
              </w:rPr>
              <w:t>Управляющий делами</w:t>
            </w:r>
            <w:r w:rsidR="005E159F">
              <w:rPr>
                <w:rFonts w:ascii="Times New Roman" w:eastAsia="Arial" w:hAnsi="Times New Roman" w:cs="Times New Roman"/>
                <w:sz w:val="28"/>
                <w:szCs w:val="28"/>
              </w:rPr>
              <w:t xml:space="preserve"> </w:t>
            </w:r>
            <w:r w:rsidRPr="00D90F9C">
              <w:rPr>
                <w:rFonts w:ascii="Times New Roman" w:eastAsia="Arial" w:hAnsi="Times New Roman" w:cs="Times New Roman"/>
                <w:sz w:val="28"/>
                <w:szCs w:val="28"/>
              </w:rPr>
              <w:t>администраци</w:t>
            </w:r>
            <w:r>
              <w:rPr>
                <w:rFonts w:ascii="Times New Roman" w:eastAsia="Arial" w:hAnsi="Times New Roman" w:cs="Times New Roman"/>
                <w:sz w:val="28"/>
                <w:szCs w:val="28"/>
              </w:rPr>
              <w:t>и</w:t>
            </w:r>
            <w:r w:rsidRPr="00D90F9C">
              <w:rPr>
                <w:rFonts w:ascii="Times New Roman" w:eastAsia="Arial" w:hAnsi="Times New Roman" w:cs="Times New Roman"/>
                <w:sz w:val="28"/>
                <w:szCs w:val="28"/>
              </w:rPr>
              <w:t xml:space="preserve"> Лебяжского</w:t>
            </w:r>
          </w:p>
          <w:p w:rsidR="00D415FE" w:rsidRPr="00D90F9C" w:rsidRDefault="00D415FE" w:rsidP="00860AB4">
            <w:pPr>
              <w:jc w:val="both"/>
              <w:rPr>
                <w:rFonts w:ascii="Times New Roman" w:eastAsia="Arial" w:hAnsi="Times New Roman" w:cs="Times New Roman"/>
                <w:sz w:val="28"/>
                <w:szCs w:val="28"/>
              </w:rPr>
            </w:pPr>
            <w:r w:rsidRPr="00D90F9C">
              <w:rPr>
                <w:rFonts w:ascii="Times New Roman" w:eastAsia="Arial" w:hAnsi="Times New Roman" w:cs="Times New Roman"/>
                <w:sz w:val="28"/>
                <w:szCs w:val="28"/>
              </w:rPr>
              <w:t>муниципального округа, начальник</w:t>
            </w:r>
          </w:p>
          <w:p w:rsidR="00D415FE" w:rsidRPr="00BB04D9" w:rsidRDefault="00D415FE" w:rsidP="00860AB4">
            <w:pPr>
              <w:jc w:val="both"/>
              <w:rPr>
                <w:rFonts w:ascii="Times New Roman" w:hAnsi="Times New Roman" w:cs="Times New Roman"/>
              </w:rPr>
            </w:pPr>
            <w:r w:rsidRPr="00D90F9C">
              <w:rPr>
                <w:rFonts w:ascii="Times New Roman" w:eastAsia="Arial" w:hAnsi="Times New Roman" w:cs="Times New Roman"/>
                <w:sz w:val="28"/>
                <w:szCs w:val="28"/>
              </w:rPr>
              <w:t>организационно-правового управления</w:t>
            </w:r>
          </w:p>
        </w:tc>
        <w:tc>
          <w:tcPr>
            <w:tcW w:w="2301" w:type="dxa"/>
            <w:shd w:val="clear" w:color="auto" w:fill="auto"/>
            <w:vAlign w:val="bottom"/>
          </w:tcPr>
          <w:p w:rsidR="00D415FE" w:rsidRPr="00BB04D9" w:rsidRDefault="00D415FE" w:rsidP="00860AB4">
            <w:pPr>
              <w:rPr>
                <w:rFonts w:ascii="Times New Roman" w:hAnsi="Times New Roman" w:cs="Times New Roman"/>
              </w:rPr>
            </w:pPr>
            <w:r>
              <w:rPr>
                <w:rFonts w:ascii="Times New Roman" w:hAnsi="Times New Roman" w:cs="Times New Roman"/>
                <w:sz w:val="28"/>
                <w:szCs w:val="28"/>
              </w:rPr>
              <w:t>Т.И. Логинова</w:t>
            </w:r>
          </w:p>
        </w:tc>
      </w:tr>
    </w:tbl>
    <w:p w:rsidR="005E159F" w:rsidRDefault="005E159F" w:rsidP="00D415FE">
      <w:pPr>
        <w:pStyle w:val="ConsPlusTitle"/>
        <w:jc w:val="center"/>
        <w:rPr>
          <w:b w:val="0"/>
          <w:bCs w:val="0"/>
          <w:sz w:val="28"/>
          <w:szCs w:val="28"/>
        </w:rPr>
      </w:pPr>
    </w:p>
    <w:p w:rsidR="004B0AD6" w:rsidRDefault="004B0AD6" w:rsidP="00D415FE">
      <w:pPr>
        <w:pStyle w:val="ConsPlusTitle"/>
        <w:jc w:val="center"/>
        <w:rPr>
          <w:b w:val="0"/>
          <w:bCs w:val="0"/>
          <w:sz w:val="28"/>
          <w:szCs w:val="28"/>
        </w:rPr>
      </w:pPr>
    </w:p>
    <w:p w:rsidR="00D415FE" w:rsidRDefault="00D415FE" w:rsidP="00D415FE">
      <w:pPr>
        <w:pStyle w:val="ConsPlusTitle"/>
        <w:jc w:val="center"/>
        <w:rPr>
          <w:b w:val="0"/>
          <w:bCs w:val="0"/>
          <w:sz w:val="28"/>
          <w:szCs w:val="28"/>
        </w:rPr>
      </w:pPr>
      <w:r>
        <w:rPr>
          <w:b w:val="0"/>
          <w:bCs w:val="0"/>
          <w:sz w:val="28"/>
          <w:szCs w:val="28"/>
        </w:rPr>
        <w:t xml:space="preserve">                         </w:t>
      </w:r>
    </w:p>
    <w:p w:rsidR="00D415FE" w:rsidRPr="00E33F83" w:rsidRDefault="00D415FE" w:rsidP="00D415FE">
      <w:pPr>
        <w:pStyle w:val="ConsPlusTitle"/>
        <w:rPr>
          <w:b w:val="0"/>
          <w:bCs w:val="0"/>
          <w:sz w:val="28"/>
          <w:szCs w:val="28"/>
        </w:rPr>
      </w:pPr>
      <w:r>
        <w:rPr>
          <w:b w:val="0"/>
          <w:bCs w:val="0"/>
          <w:sz w:val="20"/>
          <w:szCs w:val="20"/>
        </w:rPr>
        <w:t>Мошкин Андрей Владимирович</w:t>
      </w:r>
      <w:r w:rsidRPr="00E33F83">
        <w:rPr>
          <w:b w:val="0"/>
          <w:bCs w:val="0"/>
          <w:sz w:val="20"/>
          <w:szCs w:val="20"/>
        </w:rPr>
        <w:t xml:space="preserve">  </w:t>
      </w:r>
      <w:r>
        <w:rPr>
          <w:b w:val="0"/>
          <w:bCs w:val="0"/>
          <w:sz w:val="20"/>
          <w:szCs w:val="20"/>
        </w:rPr>
        <w:t>(</w:t>
      </w:r>
      <w:r w:rsidRPr="00E33F83">
        <w:rPr>
          <w:b w:val="0"/>
          <w:bCs w:val="0"/>
          <w:sz w:val="20"/>
          <w:szCs w:val="20"/>
        </w:rPr>
        <w:t>883344</w:t>
      </w:r>
      <w:r>
        <w:rPr>
          <w:b w:val="0"/>
          <w:bCs w:val="0"/>
          <w:sz w:val="20"/>
          <w:szCs w:val="20"/>
        </w:rPr>
        <w:t>) 2-01-91</w:t>
      </w:r>
    </w:p>
    <w:p w:rsidR="0006426C" w:rsidRPr="00DB5181" w:rsidRDefault="0006426C" w:rsidP="0006426C">
      <w:pPr>
        <w:pStyle w:val="ConsPlusTitle"/>
        <w:jc w:val="center"/>
        <w:rPr>
          <w:b w:val="0"/>
          <w:bCs w:val="0"/>
          <w:sz w:val="28"/>
          <w:szCs w:val="28"/>
        </w:rPr>
      </w:pPr>
      <w:r>
        <w:rPr>
          <w:b w:val="0"/>
          <w:bCs w:val="0"/>
          <w:sz w:val="28"/>
          <w:szCs w:val="28"/>
        </w:rPr>
        <w:lastRenderedPageBreak/>
        <w:t xml:space="preserve">                                             </w:t>
      </w:r>
      <w:r w:rsidRPr="00DB5181">
        <w:rPr>
          <w:b w:val="0"/>
          <w:bCs w:val="0"/>
          <w:sz w:val="28"/>
          <w:szCs w:val="28"/>
        </w:rPr>
        <w:t>УТВЕРЖДЕНА</w:t>
      </w:r>
    </w:p>
    <w:p w:rsidR="0006426C" w:rsidRDefault="0006426C" w:rsidP="0006426C">
      <w:pPr>
        <w:spacing w:after="5" w:line="276" w:lineRule="auto"/>
        <w:ind w:left="5387"/>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06426C" w:rsidRDefault="0006426C" w:rsidP="0006426C">
      <w:pPr>
        <w:spacing w:after="5" w:line="276" w:lineRule="auto"/>
        <w:ind w:left="5387"/>
        <w:rPr>
          <w:rFonts w:ascii="Times New Roman" w:hAnsi="Times New Roman" w:cs="Times New Roman"/>
          <w:sz w:val="28"/>
          <w:szCs w:val="28"/>
        </w:rPr>
      </w:pPr>
      <w:r>
        <w:rPr>
          <w:rFonts w:ascii="Times New Roman" w:hAnsi="Times New Roman" w:cs="Times New Roman"/>
          <w:sz w:val="28"/>
          <w:szCs w:val="28"/>
        </w:rPr>
        <w:t>Лебяжского муниципального округа Кировской области</w:t>
      </w:r>
    </w:p>
    <w:p w:rsidR="0006426C" w:rsidRDefault="0006426C" w:rsidP="0006426C">
      <w:pPr>
        <w:spacing w:after="5" w:line="276" w:lineRule="auto"/>
        <w:ind w:left="5387"/>
        <w:rPr>
          <w:rFonts w:ascii="Times New Roman" w:hAnsi="Times New Roman" w:cs="Times New Roman"/>
          <w:sz w:val="28"/>
          <w:szCs w:val="28"/>
        </w:rPr>
      </w:pPr>
      <w:r>
        <w:rPr>
          <w:rFonts w:ascii="Times New Roman" w:hAnsi="Times New Roman" w:cs="Times New Roman"/>
          <w:sz w:val="28"/>
          <w:szCs w:val="28"/>
        </w:rPr>
        <w:t>от                             №</w:t>
      </w:r>
    </w:p>
    <w:p w:rsidR="00CB519B" w:rsidRPr="00FF48B4" w:rsidRDefault="00CB519B" w:rsidP="0006426C">
      <w:pPr>
        <w:spacing w:after="5" w:line="276" w:lineRule="auto"/>
        <w:ind w:left="5387"/>
        <w:jc w:val="right"/>
        <w:rPr>
          <w:rFonts w:ascii="Times New Roman" w:hAnsi="Times New Roman" w:cs="Times New Roman"/>
          <w:sz w:val="28"/>
          <w:szCs w:val="28"/>
        </w:rPr>
      </w:pPr>
    </w:p>
    <w:p w:rsidR="00CB519B" w:rsidRPr="00FF48B4" w:rsidRDefault="00CB519B" w:rsidP="00CB519B">
      <w:pPr>
        <w:tabs>
          <w:tab w:val="left" w:pos="5415"/>
        </w:tabs>
        <w:jc w:val="center"/>
        <w:rPr>
          <w:b/>
          <w:sz w:val="28"/>
          <w:lang w:eastAsia="ru-RU" w:bidi="ar-SA"/>
        </w:rPr>
      </w:pPr>
      <w:r w:rsidRPr="00FF48B4">
        <w:rPr>
          <w:b/>
          <w:sz w:val="28"/>
          <w:lang w:eastAsia="ru-RU" w:bidi="ar-SA"/>
        </w:rPr>
        <w:t>Муниципальная</w:t>
      </w:r>
      <w:r>
        <w:rPr>
          <w:b/>
          <w:sz w:val="28"/>
          <w:lang w:eastAsia="ru-RU" w:bidi="ar-SA"/>
        </w:rPr>
        <w:t xml:space="preserve"> </w:t>
      </w:r>
      <w:r w:rsidRPr="00FF48B4">
        <w:rPr>
          <w:b/>
          <w:sz w:val="28"/>
          <w:lang w:eastAsia="ru-RU" w:bidi="ar-SA"/>
        </w:rPr>
        <w:t>программа</w:t>
      </w:r>
    </w:p>
    <w:p w:rsidR="00CB519B" w:rsidRPr="00FF48B4" w:rsidRDefault="00CB519B" w:rsidP="00CB519B">
      <w:pPr>
        <w:tabs>
          <w:tab w:val="left" w:pos="5415"/>
        </w:tabs>
        <w:jc w:val="center"/>
        <w:rPr>
          <w:sz w:val="28"/>
          <w:lang w:eastAsia="ru-RU" w:bidi="ar-SA"/>
        </w:rPr>
      </w:pPr>
    </w:p>
    <w:p w:rsidR="00CB519B" w:rsidRPr="00FF48B4" w:rsidRDefault="00CB519B" w:rsidP="00CB519B">
      <w:pPr>
        <w:tabs>
          <w:tab w:val="left" w:pos="5415"/>
        </w:tabs>
        <w:jc w:val="center"/>
        <w:rPr>
          <w:b/>
          <w:sz w:val="28"/>
          <w:szCs w:val="28"/>
        </w:rPr>
      </w:pPr>
      <w:r w:rsidRPr="00FF48B4">
        <w:rPr>
          <w:b/>
          <w:sz w:val="28"/>
          <w:szCs w:val="28"/>
        </w:rPr>
        <w:t>«Формирование современной городской среды на территории Леб</w:t>
      </w:r>
      <w:r w:rsidR="00EB1DD3">
        <w:rPr>
          <w:b/>
          <w:sz w:val="28"/>
          <w:szCs w:val="28"/>
        </w:rPr>
        <w:t>яжского муниципального округа</w:t>
      </w:r>
      <w:r w:rsidRPr="00FF48B4">
        <w:rPr>
          <w:b/>
          <w:sz w:val="28"/>
          <w:szCs w:val="28"/>
        </w:rPr>
        <w:t>»</w:t>
      </w:r>
    </w:p>
    <w:p w:rsidR="00CB519B" w:rsidRPr="00FF48B4" w:rsidRDefault="00CB519B" w:rsidP="00CB519B">
      <w:pPr>
        <w:tabs>
          <w:tab w:val="left" w:pos="5415"/>
        </w:tabs>
        <w:jc w:val="center"/>
        <w:rPr>
          <w:b/>
          <w:sz w:val="28"/>
          <w:szCs w:val="28"/>
        </w:rPr>
      </w:pPr>
    </w:p>
    <w:p w:rsidR="00CB519B" w:rsidRPr="00FF48B4" w:rsidRDefault="00CB519B" w:rsidP="00CB519B">
      <w:pPr>
        <w:autoSpaceDE w:val="0"/>
        <w:autoSpaceDN w:val="0"/>
        <w:adjustRightInd w:val="0"/>
        <w:jc w:val="center"/>
        <w:rPr>
          <w:b/>
          <w:sz w:val="28"/>
          <w:szCs w:val="28"/>
        </w:rPr>
      </w:pPr>
      <w:r>
        <w:rPr>
          <w:b/>
          <w:sz w:val="28"/>
          <w:szCs w:val="28"/>
        </w:rPr>
        <w:t xml:space="preserve">Паспорт муниципальной </w:t>
      </w:r>
      <w:r w:rsidR="002E67AA">
        <w:rPr>
          <w:b/>
          <w:sz w:val="28"/>
          <w:szCs w:val="28"/>
        </w:rPr>
        <w:t>программы</w:t>
      </w:r>
    </w:p>
    <w:p w:rsidR="00CB519B" w:rsidRPr="00FF48B4" w:rsidRDefault="00CB519B" w:rsidP="00CB519B">
      <w:pPr>
        <w:autoSpaceDE w:val="0"/>
        <w:autoSpaceDN w:val="0"/>
        <w:adjustRightInd w:val="0"/>
        <w:ind w:right="-2"/>
        <w:contextualSpacing/>
        <w:jc w:val="center"/>
        <w:rPr>
          <w:b/>
          <w:sz w:val="28"/>
          <w:szCs w:val="28"/>
        </w:rPr>
      </w:pPr>
      <w:r w:rsidRPr="00FF48B4">
        <w:rPr>
          <w:sz w:val="28"/>
          <w:szCs w:val="28"/>
        </w:rPr>
        <w:t>«</w:t>
      </w:r>
      <w:r w:rsidRPr="00FF48B4">
        <w:rPr>
          <w:b/>
          <w:sz w:val="28"/>
          <w:szCs w:val="28"/>
        </w:rPr>
        <w:t>Формирование современно</w:t>
      </w:r>
      <w:r w:rsidR="002E67AA">
        <w:rPr>
          <w:b/>
          <w:sz w:val="28"/>
          <w:szCs w:val="28"/>
        </w:rPr>
        <w:t xml:space="preserve">й городской среды на территории </w:t>
      </w:r>
      <w:r w:rsidRPr="00FF48B4">
        <w:rPr>
          <w:b/>
          <w:sz w:val="28"/>
          <w:szCs w:val="28"/>
        </w:rPr>
        <w:t>Лебяжского муниципального округа»</w:t>
      </w:r>
    </w:p>
    <w:p w:rsidR="00CB519B" w:rsidRPr="00FF48B4" w:rsidRDefault="00CB519B" w:rsidP="00CB519B">
      <w:pPr>
        <w:autoSpaceDE w:val="0"/>
        <w:autoSpaceDN w:val="0"/>
        <w:adjustRightInd w:val="0"/>
        <w:jc w:val="center"/>
        <w:rPr>
          <w:sz w:val="28"/>
          <w:szCs w:val="28"/>
        </w:rPr>
      </w:pPr>
    </w:p>
    <w:tbl>
      <w:tblPr>
        <w:tblW w:w="4897" w:type="pct"/>
        <w:jc w:val="center"/>
        <w:tblCellMar>
          <w:left w:w="70" w:type="dxa"/>
          <w:right w:w="70" w:type="dxa"/>
        </w:tblCellMar>
        <w:tblLook w:val="0000"/>
      </w:tblPr>
      <w:tblGrid>
        <w:gridCol w:w="1970"/>
        <w:gridCol w:w="7329"/>
      </w:tblGrid>
      <w:tr w:rsidR="00CB519B" w:rsidRPr="00FF48B4" w:rsidTr="00CB519B">
        <w:trPr>
          <w:trHeight w:val="24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 w:val="28"/>
                <w:szCs w:val="28"/>
              </w:rPr>
            </w:pPr>
            <w:r w:rsidRPr="00FF48B4">
              <w:rPr>
                <w:szCs w:val="28"/>
              </w:rPr>
              <w:t>Ответственный исполнитель</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rPr>
                <w:rFonts w:ascii="Times New Roman" w:hAnsi="Times New Roman" w:cs="Times New Roman"/>
              </w:rPr>
            </w:pPr>
            <w:r w:rsidRPr="00FF48B4">
              <w:rPr>
                <w:rFonts w:ascii="Times New Roman" w:hAnsi="Times New Roman" w:cs="Times New Roman"/>
              </w:rPr>
              <w:t>Администрация Лебяжского муниципального округа</w:t>
            </w:r>
          </w:p>
          <w:p w:rsidR="00CB519B" w:rsidRPr="00FF48B4" w:rsidRDefault="00CB519B" w:rsidP="00CB519B">
            <w:pPr>
              <w:autoSpaceDE w:val="0"/>
              <w:autoSpaceDN w:val="0"/>
              <w:adjustRightInd w:val="0"/>
              <w:rPr>
                <w:sz w:val="28"/>
                <w:szCs w:val="28"/>
              </w:rPr>
            </w:pPr>
          </w:p>
        </w:tc>
      </w:tr>
      <w:tr w:rsidR="00CB519B" w:rsidRPr="00FF48B4" w:rsidTr="00CB519B">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rPr>
                <w:rFonts w:ascii="Times New Roman" w:hAnsi="Times New Roman" w:cs="Times New Roman"/>
              </w:rPr>
            </w:pPr>
            <w:r w:rsidRPr="00FF48B4">
              <w:rPr>
                <w:rFonts w:ascii="Times New Roman" w:hAnsi="Times New Roman" w:cs="Times New Roman"/>
              </w:rPr>
              <w:t>Соисполнит</w:t>
            </w:r>
            <w:r>
              <w:rPr>
                <w:rFonts w:ascii="Times New Roman" w:hAnsi="Times New Roman" w:cs="Times New Roman"/>
              </w:rPr>
              <w:t xml:space="preserve">ели муниципальной </w:t>
            </w:r>
            <w:r w:rsidRPr="00FF48B4">
              <w:rPr>
                <w:rFonts w:ascii="Times New Roman" w:hAnsi="Times New Roman" w:cs="Times New Roman"/>
              </w:rPr>
              <w:t>программы</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jc w:val="both"/>
              <w:rPr>
                <w:rFonts w:ascii="Times New Roman" w:hAnsi="Times New Roman" w:cs="Times New Roman"/>
              </w:rPr>
            </w:pPr>
            <w:r w:rsidRPr="00FF48B4">
              <w:rPr>
                <w:rFonts w:ascii="Times New Roman" w:hAnsi="Times New Roman" w:cs="Times New Roman"/>
              </w:rPr>
              <w:t>отсутствуют</w:t>
            </w:r>
          </w:p>
        </w:tc>
      </w:tr>
      <w:tr w:rsidR="00CB519B" w:rsidRPr="00FF48B4" w:rsidTr="00CB519B">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rPr>
                <w:rFonts w:ascii="Times New Roman" w:hAnsi="Times New Roman" w:cs="Times New Roman"/>
              </w:rPr>
            </w:pPr>
            <w:r>
              <w:rPr>
                <w:rFonts w:ascii="Times New Roman" w:hAnsi="Times New Roman" w:cs="Times New Roman"/>
              </w:rPr>
              <w:t xml:space="preserve">Наименование </w:t>
            </w:r>
            <w:r w:rsidR="00C86A9E">
              <w:rPr>
                <w:rFonts w:ascii="Times New Roman" w:hAnsi="Times New Roman" w:cs="Times New Roman"/>
              </w:rPr>
              <w:t>под</w:t>
            </w:r>
            <w:r w:rsidRPr="00FF48B4">
              <w:rPr>
                <w:rFonts w:ascii="Times New Roman" w:hAnsi="Times New Roman" w:cs="Times New Roman"/>
              </w:rPr>
              <w:t>программ</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jc w:val="both"/>
              <w:rPr>
                <w:rFonts w:ascii="Times New Roman" w:hAnsi="Times New Roman" w:cs="Times New Roman"/>
              </w:rPr>
            </w:pPr>
            <w:r w:rsidRPr="00FF48B4">
              <w:rPr>
                <w:rFonts w:ascii="Times New Roman" w:hAnsi="Times New Roman" w:cs="Times New Roman"/>
              </w:rPr>
              <w:t>отсутствуют</w:t>
            </w:r>
          </w:p>
          <w:p w:rsidR="00CB519B" w:rsidRPr="00FF48B4" w:rsidRDefault="00CB519B" w:rsidP="00CB519B">
            <w:pPr>
              <w:jc w:val="both"/>
              <w:rPr>
                <w:rFonts w:ascii="Times New Roman" w:hAnsi="Times New Roman" w:cs="Times New Roman"/>
              </w:rPr>
            </w:pPr>
          </w:p>
        </w:tc>
      </w:tr>
      <w:tr w:rsidR="00C86A9E" w:rsidRPr="00FF48B4" w:rsidTr="00CB519B">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C86A9E" w:rsidRDefault="00C86A9E" w:rsidP="00CB519B">
            <w:pPr>
              <w:rPr>
                <w:rFonts w:ascii="Times New Roman" w:hAnsi="Times New Roman" w:cs="Times New Roman"/>
              </w:rPr>
            </w:pPr>
            <w:r>
              <w:rPr>
                <w:rFonts w:ascii="Times New Roman" w:hAnsi="Times New Roman" w:cs="Times New Roman"/>
              </w:rPr>
              <w:t>Наименование проектов</w:t>
            </w:r>
          </w:p>
        </w:tc>
        <w:tc>
          <w:tcPr>
            <w:tcW w:w="3069" w:type="pct"/>
            <w:tcBorders>
              <w:top w:val="single" w:sz="6" w:space="0" w:color="auto"/>
              <w:left w:val="single" w:sz="6" w:space="0" w:color="auto"/>
              <w:bottom w:val="single" w:sz="6" w:space="0" w:color="auto"/>
              <w:right w:val="single" w:sz="6" w:space="0" w:color="auto"/>
            </w:tcBorders>
          </w:tcPr>
          <w:p w:rsidR="00C86A9E" w:rsidRPr="00FF48B4" w:rsidRDefault="00FA7F3E" w:rsidP="00CB519B">
            <w:pPr>
              <w:jc w:val="both"/>
              <w:rPr>
                <w:rFonts w:ascii="Times New Roman" w:hAnsi="Times New Roman" w:cs="Times New Roman"/>
              </w:rPr>
            </w:pPr>
            <w:r>
              <w:rPr>
                <w:rFonts w:ascii="Times New Roman" w:hAnsi="Times New Roman" w:cs="Times New Roman"/>
              </w:rPr>
              <w:t>отсутствуют</w:t>
            </w:r>
          </w:p>
        </w:tc>
      </w:tr>
      <w:tr w:rsidR="00CB519B" w:rsidRPr="00FF48B4" w:rsidTr="00CB519B">
        <w:trPr>
          <w:trHeight w:val="36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 w:val="28"/>
                <w:szCs w:val="28"/>
              </w:rPr>
            </w:pPr>
            <w:r>
              <w:rPr>
                <w:rFonts w:ascii="Times New Roman" w:hAnsi="Times New Roman" w:cs="Times New Roman"/>
              </w:rPr>
              <w:t xml:space="preserve">Цель муниципальной </w:t>
            </w:r>
            <w:r w:rsidRPr="00FF48B4">
              <w:rPr>
                <w:rFonts w:ascii="Times New Roman" w:hAnsi="Times New Roman" w:cs="Times New Roman"/>
              </w:rPr>
              <w:t xml:space="preserve">программы         </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ind w:right="-2"/>
              <w:rPr>
                <w:szCs w:val="28"/>
              </w:rPr>
            </w:pPr>
            <w:r w:rsidRPr="00FF48B4">
              <w:rPr>
                <w:szCs w:val="28"/>
              </w:rPr>
              <w:t>Повышение уровня внешнего благоустройства, санитарного содержания территорий многоквартирных домов и муниципальных территорий общего пользования</w:t>
            </w:r>
          </w:p>
          <w:p w:rsidR="00CB519B" w:rsidRPr="00FF48B4" w:rsidRDefault="00CB519B" w:rsidP="00CB519B">
            <w:pPr>
              <w:autoSpaceDE w:val="0"/>
              <w:autoSpaceDN w:val="0"/>
              <w:adjustRightInd w:val="0"/>
              <w:ind w:right="-2"/>
              <w:rPr>
                <w:szCs w:val="28"/>
              </w:rPr>
            </w:pPr>
          </w:p>
        </w:tc>
      </w:tr>
      <w:tr w:rsidR="00CB519B" w:rsidRPr="00FF48B4" w:rsidTr="00CB519B">
        <w:trPr>
          <w:trHeight w:val="674"/>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spacing w:line="259" w:lineRule="auto"/>
              <w:rPr>
                <w:sz w:val="28"/>
                <w:szCs w:val="28"/>
              </w:rPr>
            </w:pPr>
            <w:r>
              <w:rPr>
                <w:rFonts w:ascii="Times New Roman" w:hAnsi="Times New Roman" w:cs="Times New Roman"/>
              </w:rPr>
              <w:t xml:space="preserve">Задачи муниципальной </w:t>
            </w:r>
            <w:r w:rsidRPr="00FF48B4">
              <w:rPr>
                <w:rFonts w:ascii="Times New Roman" w:hAnsi="Times New Roman" w:cs="Times New Roman"/>
              </w:rPr>
              <w:t>программы</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ind w:right="-2"/>
              <w:rPr>
                <w:szCs w:val="28"/>
              </w:rPr>
            </w:pPr>
            <w:r w:rsidRPr="00FF48B4">
              <w:rPr>
                <w:szCs w:val="28"/>
              </w:rPr>
              <w:t>Организация мероприятий по благоустройству</w:t>
            </w:r>
            <w:r>
              <w:rPr>
                <w:szCs w:val="28"/>
              </w:rPr>
              <w:t xml:space="preserve"> дворовых и</w:t>
            </w:r>
            <w:r w:rsidRPr="00FF48B4">
              <w:rPr>
                <w:szCs w:val="28"/>
              </w:rPr>
              <w:t xml:space="preserve"> общественных территорий</w:t>
            </w:r>
          </w:p>
        </w:tc>
      </w:tr>
      <w:tr w:rsidR="00CB519B" w:rsidRPr="00FF48B4" w:rsidTr="00CB519B">
        <w:trPr>
          <w:trHeight w:val="48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 w:val="28"/>
                <w:szCs w:val="28"/>
              </w:rPr>
            </w:pPr>
            <w:r w:rsidRPr="00FF48B4">
              <w:rPr>
                <w:rStyle w:val="12"/>
                <w:rFonts w:ascii="Times New Roman" w:hAnsi="Times New Roman" w:cs="Times New Roman"/>
              </w:rPr>
              <w:t>Целевые показатели эффективности реализации муниципальной программы</w:t>
            </w:r>
          </w:p>
        </w:tc>
        <w:tc>
          <w:tcPr>
            <w:tcW w:w="3069" w:type="pct"/>
            <w:tcBorders>
              <w:top w:val="single" w:sz="6" w:space="0" w:color="auto"/>
              <w:left w:val="single" w:sz="6" w:space="0" w:color="auto"/>
              <w:bottom w:val="single" w:sz="6" w:space="0" w:color="auto"/>
              <w:right w:val="single" w:sz="6" w:space="0" w:color="auto"/>
            </w:tcBorders>
          </w:tcPr>
          <w:p w:rsidR="001203EE" w:rsidRDefault="001203EE" w:rsidP="001203EE">
            <w:pPr>
              <w:autoSpaceDE w:val="0"/>
              <w:autoSpaceDN w:val="0"/>
              <w:adjustRightInd w:val="0"/>
              <w:rPr>
                <w:szCs w:val="28"/>
              </w:rPr>
            </w:pPr>
            <w:r w:rsidRPr="00FF48B4">
              <w:rPr>
                <w:szCs w:val="28"/>
              </w:rPr>
              <w:t xml:space="preserve">количество реализованных </w:t>
            </w:r>
            <w:r>
              <w:rPr>
                <w:szCs w:val="28"/>
              </w:rPr>
              <w:t>мероприятий по благоустройству общественных территорий;</w:t>
            </w:r>
          </w:p>
          <w:p w:rsidR="001203EE" w:rsidRPr="00FF48B4" w:rsidRDefault="001203EE" w:rsidP="001203EE">
            <w:pPr>
              <w:autoSpaceDE w:val="0"/>
              <w:autoSpaceDN w:val="0"/>
              <w:adjustRightInd w:val="0"/>
              <w:rPr>
                <w:szCs w:val="28"/>
              </w:rPr>
            </w:pPr>
            <w:r w:rsidRPr="00FF48B4">
              <w:rPr>
                <w:szCs w:val="28"/>
              </w:rPr>
              <w:t xml:space="preserve">количество реализованных </w:t>
            </w:r>
            <w:r>
              <w:rPr>
                <w:szCs w:val="28"/>
              </w:rPr>
              <w:t>мероприятий по благоустройству дворовых территорий</w:t>
            </w:r>
          </w:p>
        </w:tc>
      </w:tr>
      <w:tr w:rsidR="00CB519B" w:rsidRPr="00FF48B4" w:rsidTr="00CB519B">
        <w:trPr>
          <w:trHeight w:val="480"/>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Cs w:val="28"/>
              </w:rPr>
            </w:pPr>
            <w:r w:rsidRPr="00FF48B4">
              <w:rPr>
                <w:rFonts w:ascii="Times New Roman" w:hAnsi="Times New Roman" w:cs="Times New Roman"/>
              </w:rPr>
              <w:t xml:space="preserve">Этапы и </w:t>
            </w:r>
            <w:r>
              <w:rPr>
                <w:rFonts w:ascii="Times New Roman" w:hAnsi="Times New Roman" w:cs="Times New Roman"/>
              </w:rPr>
              <w:t xml:space="preserve">сроки реализации муниципальной </w:t>
            </w:r>
            <w:r w:rsidRPr="00FF48B4">
              <w:rPr>
                <w:rFonts w:ascii="Times New Roman" w:hAnsi="Times New Roman" w:cs="Times New Roman"/>
              </w:rPr>
              <w:t>программы</w:t>
            </w:r>
          </w:p>
        </w:tc>
        <w:tc>
          <w:tcPr>
            <w:tcW w:w="3069"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Cs w:val="28"/>
              </w:rPr>
            </w:pPr>
            <w:r w:rsidRPr="00FF48B4">
              <w:rPr>
                <w:szCs w:val="28"/>
              </w:rPr>
              <w:t>202</w:t>
            </w:r>
            <w:r>
              <w:rPr>
                <w:szCs w:val="28"/>
              </w:rPr>
              <w:t>6</w:t>
            </w:r>
            <w:r w:rsidRPr="00FF48B4">
              <w:rPr>
                <w:szCs w:val="28"/>
              </w:rPr>
              <w:t>-2030 годы</w:t>
            </w:r>
          </w:p>
          <w:p w:rsidR="00CB519B" w:rsidRPr="00FF48B4" w:rsidRDefault="00CB519B" w:rsidP="00CB519B">
            <w:pPr>
              <w:autoSpaceDE w:val="0"/>
              <w:autoSpaceDN w:val="0"/>
              <w:adjustRightInd w:val="0"/>
              <w:jc w:val="both"/>
              <w:rPr>
                <w:szCs w:val="28"/>
              </w:rPr>
            </w:pPr>
            <w:r w:rsidRPr="00FF48B4">
              <w:rPr>
                <w:szCs w:val="28"/>
              </w:rPr>
              <w:t>разделение на этапы не предусмотрено</w:t>
            </w:r>
          </w:p>
          <w:p w:rsidR="00CB519B" w:rsidRPr="00FF48B4" w:rsidRDefault="00CB519B" w:rsidP="00CB519B">
            <w:pPr>
              <w:autoSpaceDE w:val="0"/>
              <w:autoSpaceDN w:val="0"/>
              <w:adjustRightInd w:val="0"/>
              <w:jc w:val="both"/>
              <w:rPr>
                <w:szCs w:val="28"/>
              </w:rPr>
            </w:pPr>
          </w:p>
        </w:tc>
      </w:tr>
      <w:tr w:rsidR="00CB519B" w:rsidRPr="00FF48B4" w:rsidTr="00CB519B">
        <w:trPr>
          <w:trHeight w:val="552"/>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r w:rsidRPr="00FF48B4">
              <w:rPr>
                <w:rFonts w:ascii="Times New Roman" w:hAnsi="Times New Roman" w:cs="Times New Roman"/>
              </w:rPr>
              <w:t>Объ</w:t>
            </w:r>
            <w:r>
              <w:rPr>
                <w:rFonts w:ascii="Times New Roman" w:hAnsi="Times New Roman" w:cs="Times New Roman"/>
              </w:rPr>
              <w:t xml:space="preserve">емы ассигнований муниципальной </w:t>
            </w:r>
            <w:r w:rsidRPr="00FF48B4">
              <w:rPr>
                <w:rFonts w:ascii="Times New Roman" w:hAnsi="Times New Roman" w:cs="Times New Roman"/>
              </w:rPr>
              <w:t>программы</w:t>
            </w:r>
            <w:r w:rsidRPr="00FF48B4">
              <w:t xml:space="preserve"> </w:t>
            </w:r>
          </w:p>
        </w:tc>
        <w:tc>
          <w:tcPr>
            <w:tcW w:w="3069" w:type="pct"/>
            <w:tcBorders>
              <w:top w:val="single" w:sz="6" w:space="0" w:color="auto"/>
              <w:left w:val="single" w:sz="6" w:space="0" w:color="auto"/>
              <w:bottom w:val="single" w:sz="6" w:space="0" w:color="auto"/>
              <w:right w:val="single" w:sz="6" w:space="0" w:color="auto"/>
            </w:tcBorders>
          </w:tcPr>
          <w:tbl>
            <w:tblPr>
              <w:tblStyle w:val="affc"/>
              <w:tblW w:w="6917" w:type="dxa"/>
              <w:tblLook w:val="04A0"/>
            </w:tblPr>
            <w:tblGrid>
              <w:gridCol w:w="1923"/>
              <w:gridCol w:w="1056"/>
              <w:gridCol w:w="1056"/>
              <w:gridCol w:w="696"/>
              <w:gridCol w:w="696"/>
              <w:gridCol w:w="696"/>
              <w:gridCol w:w="1056"/>
            </w:tblGrid>
            <w:tr w:rsidR="00CB519B" w:rsidRPr="00FF48B4" w:rsidTr="00CB519B">
              <w:tc>
                <w:tcPr>
                  <w:tcW w:w="1844" w:type="dxa"/>
                </w:tcPr>
                <w:p w:rsidR="00CB519B" w:rsidRPr="00FF48B4" w:rsidRDefault="00CB519B" w:rsidP="00CB519B">
                  <w:pPr>
                    <w:jc w:val="center"/>
                    <w:rPr>
                      <w:rFonts w:ascii="Times New Roman" w:hAnsi="Times New Roman" w:cs="Times New Roman"/>
                    </w:rPr>
                  </w:pPr>
                  <w:r w:rsidRPr="00FF48B4">
                    <w:rPr>
                      <w:rFonts w:ascii="Times New Roman" w:hAnsi="Times New Roman" w:cs="Times New Roman"/>
                    </w:rPr>
                    <w:t>Источники финансирования</w:t>
                  </w:r>
                </w:p>
              </w:tc>
              <w:tc>
                <w:tcPr>
                  <w:tcW w:w="1017" w:type="dxa"/>
                </w:tcPr>
                <w:p w:rsidR="00CB519B" w:rsidRPr="00FF48B4" w:rsidRDefault="00CB519B" w:rsidP="00CB519B">
                  <w:pPr>
                    <w:autoSpaceDE w:val="0"/>
                    <w:autoSpaceDN w:val="0"/>
                    <w:adjustRightInd w:val="0"/>
                    <w:jc w:val="both"/>
                    <w:rPr>
                      <w:szCs w:val="28"/>
                    </w:rPr>
                  </w:pPr>
                  <w:r w:rsidRPr="00FF48B4">
                    <w:rPr>
                      <w:szCs w:val="28"/>
                    </w:rPr>
                    <w:t>2026</w:t>
                  </w:r>
                </w:p>
              </w:tc>
              <w:tc>
                <w:tcPr>
                  <w:tcW w:w="1017" w:type="dxa"/>
                </w:tcPr>
                <w:p w:rsidR="00CB519B" w:rsidRPr="00FF48B4" w:rsidRDefault="00CB519B" w:rsidP="00CB519B">
                  <w:pPr>
                    <w:autoSpaceDE w:val="0"/>
                    <w:autoSpaceDN w:val="0"/>
                    <w:adjustRightInd w:val="0"/>
                    <w:jc w:val="both"/>
                    <w:rPr>
                      <w:szCs w:val="28"/>
                    </w:rPr>
                  </w:pPr>
                  <w:r w:rsidRPr="00FF48B4">
                    <w:rPr>
                      <w:szCs w:val="28"/>
                    </w:rPr>
                    <w:t>2027</w:t>
                  </w:r>
                </w:p>
              </w:tc>
              <w:tc>
                <w:tcPr>
                  <w:tcW w:w="674" w:type="dxa"/>
                </w:tcPr>
                <w:p w:rsidR="00CB519B" w:rsidRPr="00FF48B4" w:rsidRDefault="00CB519B" w:rsidP="00CB519B">
                  <w:pPr>
                    <w:autoSpaceDE w:val="0"/>
                    <w:autoSpaceDN w:val="0"/>
                    <w:adjustRightInd w:val="0"/>
                    <w:jc w:val="both"/>
                    <w:rPr>
                      <w:szCs w:val="28"/>
                    </w:rPr>
                  </w:pPr>
                  <w:r w:rsidRPr="00FF48B4">
                    <w:rPr>
                      <w:szCs w:val="28"/>
                    </w:rPr>
                    <w:t>2028</w:t>
                  </w:r>
                </w:p>
              </w:tc>
              <w:tc>
                <w:tcPr>
                  <w:tcW w:w="674" w:type="dxa"/>
                </w:tcPr>
                <w:p w:rsidR="00CB519B" w:rsidRPr="00FF48B4" w:rsidRDefault="00CB519B" w:rsidP="00CB519B">
                  <w:pPr>
                    <w:autoSpaceDE w:val="0"/>
                    <w:autoSpaceDN w:val="0"/>
                    <w:adjustRightInd w:val="0"/>
                    <w:jc w:val="both"/>
                    <w:rPr>
                      <w:szCs w:val="28"/>
                    </w:rPr>
                  </w:pPr>
                  <w:r w:rsidRPr="00FF48B4">
                    <w:rPr>
                      <w:szCs w:val="28"/>
                    </w:rPr>
                    <w:t>2029</w:t>
                  </w:r>
                </w:p>
              </w:tc>
              <w:tc>
                <w:tcPr>
                  <w:tcW w:w="674" w:type="dxa"/>
                </w:tcPr>
                <w:p w:rsidR="00CB519B" w:rsidRPr="00FF48B4" w:rsidRDefault="00CB519B" w:rsidP="00CB519B">
                  <w:pPr>
                    <w:autoSpaceDE w:val="0"/>
                    <w:autoSpaceDN w:val="0"/>
                    <w:adjustRightInd w:val="0"/>
                    <w:jc w:val="both"/>
                    <w:rPr>
                      <w:szCs w:val="28"/>
                    </w:rPr>
                  </w:pPr>
                  <w:r w:rsidRPr="00FF48B4">
                    <w:rPr>
                      <w:szCs w:val="28"/>
                    </w:rPr>
                    <w:t>2030</w:t>
                  </w:r>
                </w:p>
              </w:tc>
              <w:tc>
                <w:tcPr>
                  <w:tcW w:w="1017" w:type="dxa"/>
                </w:tcPr>
                <w:p w:rsidR="00CB519B" w:rsidRPr="00FF48B4" w:rsidRDefault="00CB519B" w:rsidP="00CB519B">
                  <w:pPr>
                    <w:autoSpaceDE w:val="0"/>
                    <w:autoSpaceDN w:val="0"/>
                    <w:adjustRightInd w:val="0"/>
                    <w:jc w:val="both"/>
                    <w:rPr>
                      <w:sz w:val="28"/>
                      <w:szCs w:val="28"/>
                    </w:rPr>
                  </w:pPr>
                  <w:r w:rsidRPr="00FF48B4">
                    <w:rPr>
                      <w:szCs w:val="28"/>
                    </w:rPr>
                    <w:t>Итого</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всего</w:t>
                  </w:r>
                </w:p>
              </w:tc>
              <w:tc>
                <w:tcPr>
                  <w:tcW w:w="1017" w:type="dxa"/>
                </w:tcPr>
                <w:p w:rsidR="00CB519B" w:rsidRPr="00FF48B4" w:rsidRDefault="00CB519B" w:rsidP="00CB519B">
                  <w:pPr>
                    <w:autoSpaceDE w:val="0"/>
                    <w:autoSpaceDN w:val="0"/>
                    <w:adjustRightInd w:val="0"/>
                    <w:jc w:val="both"/>
                    <w:rPr>
                      <w:szCs w:val="28"/>
                    </w:rPr>
                  </w:pPr>
                  <w:r w:rsidRPr="00FF48B4">
                    <w:rPr>
                      <w:szCs w:val="28"/>
                    </w:rPr>
                    <w:t>3030304</w:t>
                  </w:r>
                </w:p>
              </w:tc>
              <w:tc>
                <w:tcPr>
                  <w:tcW w:w="1017" w:type="dxa"/>
                </w:tcPr>
                <w:p w:rsidR="00CB519B" w:rsidRPr="00FF48B4" w:rsidRDefault="00CB519B" w:rsidP="00CB519B">
                  <w:pPr>
                    <w:autoSpaceDE w:val="0"/>
                    <w:autoSpaceDN w:val="0"/>
                    <w:adjustRightInd w:val="0"/>
                    <w:jc w:val="both"/>
                    <w:rPr>
                      <w:szCs w:val="28"/>
                    </w:rPr>
                  </w:pPr>
                  <w:r w:rsidRPr="00FF48B4">
                    <w:rPr>
                      <w:szCs w:val="28"/>
                    </w:rPr>
                    <w:t>3030304</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Pr>
                      <w:szCs w:val="28"/>
                    </w:rPr>
                    <w:t>6060608</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федеральный</w:t>
                  </w:r>
                  <w:r w:rsidRPr="00FF48B4">
                    <w:rPr>
                      <w:rFonts w:ascii="Times New Roman" w:eastAsia="SimSun" w:hAnsi="Times New Roman" w:cs="Times New Roman"/>
                    </w:rPr>
                    <w:br/>
                    <w:t>бюджет</w:t>
                  </w:r>
                </w:p>
              </w:tc>
              <w:tc>
                <w:tcPr>
                  <w:tcW w:w="1017" w:type="dxa"/>
                </w:tcPr>
                <w:p w:rsidR="00CB519B" w:rsidRPr="00FF48B4" w:rsidRDefault="00CB519B" w:rsidP="00CB519B">
                  <w:pPr>
                    <w:autoSpaceDE w:val="0"/>
                    <w:autoSpaceDN w:val="0"/>
                    <w:adjustRightInd w:val="0"/>
                    <w:jc w:val="both"/>
                    <w:rPr>
                      <w:szCs w:val="28"/>
                    </w:rPr>
                  </w:pPr>
                  <w:r w:rsidRPr="00FF48B4">
                    <w:rPr>
                      <w:szCs w:val="28"/>
                    </w:rPr>
                    <w:t>2970000</w:t>
                  </w:r>
                </w:p>
              </w:tc>
              <w:tc>
                <w:tcPr>
                  <w:tcW w:w="1017" w:type="dxa"/>
                </w:tcPr>
                <w:p w:rsidR="00CB519B" w:rsidRPr="00FF48B4" w:rsidRDefault="00CB519B" w:rsidP="00CB519B">
                  <w:pPr>
                    <w:autoSpaceDE w:val="0"/>
                    <w:autoSpaceDN w:val="0"/>
                    <w:adjustRightInd w:val="0"/>
                    <w:jc w:val="both"/>
                    <w:rPr>
                      <w:szCs w:val="28"/>
                    </w:rPr>
                  </w:pPr>
                  <w:r w:rsidRPr="00FF48B4">
                    <w:rPr>
                      <w:szCs w:val="28"/>
                    </w:rPr>
                    <w:t>2970000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Pr>
                      <w:szCs w:val="28"/>
                    </w:rPr>
                    <w:t>5940000</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областной</w:t>
                  </w:r>
                  <w:r w:rsidRPr="00FF48B4">
                    <w:rPr>
                      <w:rFonts w:ascii="Times New Roman" w:eastAsia="SimSun" w:hAnsi="Times New Roman" w:cs="Times New Roman"/>
                    </w:rPr>
                    <w:br/>
                    <w:t>бюджет</w:t>
                  </w:r>
                </w:p>
              </w:tc>
              <w:tc>
                <w:tcPr>
                  <w:tcW w:w="1017" w:type="dxa"/>
                </w:tcPr>
                <w:p w:rsidR="00CB519B" w:rsidRPr="00FF48B4" w:rsidRDefault="00CB519B" w:rsidP="00CB519B">
                  <w:pPr>
                    <w:autoSpaceDE w:val="0"/>
                    <w:autoSpaceDN w:val="0"/>
                    <w:adjustRightInd w:val="0"/>
                    <w:jc w:val="both"/>
                    <w:rPr>
                      <w:szCs w:val="28"/>
                    </w:rPr>
                  </w:pPr>
                  <w:r w:rsidRPr="00FF48B4">
                    <w:rPr>
                      <w:szCs w:val="28"/>
                    </w:rPr>
                    <w:t>30000</w:t>
                  </w:r>
                </w:p>
              </w:tc>
              <w:tc>
                <w:tcPr>
                  <w:tcW w:w="1017" w:type="dxa"/>
                </w:tcPr>
                <w:p w:rsidR="00CB519B" w:rsidRPr="00FF48B4" w:rsidRDefault="00CB519B" w:rsidP="00CB519B">
                  <w:pPr>
                    <w:autoSpaceDE w:val="0"/>
                    <w:autoSpaceDN w:val="0"/>
                    <w:adjustRightInd w:val="0"/>
                    <w:jc w:val="both"/>
                    <w:rPr>
                      <w:szCs w:val="28"/>
                    </w:rPr>
                  </w:pPr>
                  <w:r w:rsidRPr="00FF48B4">
                    <w:rPr>
                      <w:szCs w:val="28"/>
                    </w:rPr>
                    <w:t>30000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Pr>
                      <w:szCs w:val="28"/>
                    </w:rPr>
                    <w:t>60000</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lastRenderedPageBreak/>
                    <w:t>местный</w:t>
                  </w:r>
                </w:p>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бюджет</w:t>
                  </w:r>
                </w:p>
              </w:tc>
              <w:tc>
                <w:tcPr>
                  <w:tcW w:w="1017" w:type="dxa"/>
                </w:tcPr>
                <w:p w:rsidR="00CB519B" w:rsidRPr="00FF48B4" w:rsidRDefault="00CB519B" w:rsidP="00CB519B">
                  <w:pPr>
                    <w:autoSpaceDE w:val="0"/>
                    <w:autoSpaceDN w:val="0"/>
                    <w:adjustRightInd w:val="0"/>
                    <w:jc w:val="both"/>
                    <w:rPr>
                      <w:szCs w:val="28"/>
                    </w:rPr>
                  </w:pPr>
                  <w:r w:rsidRPr="00FF48B4">
                    <w:rPr>
                      <w:szCs w:val="28"/>
                    </w:rPr>
                    <w:t>30304</w:t>
                  </w:r>
                </w:p>
              </w:tc>
              <w:tc>
                <w:tcPr>
                  <w:tcW w:w="1017" w:type="dxa"/>
                </w:tcPr>
                <w:p w:rsidR="00CB519B" w:rsidRPr="00FF48B4" w:rsidRDefault="00CB519B" w:rsidP="00CB519B">
                  <w:pPr>
                    <w:autoSpaceDE w:val="0"/>
                    <w:autoSpaceDN w:val="0"/>
                    <w:adjustRightInd w:val="0"/>
                    <w:jc w:val="both"/>
                    <w:rPr>
                      <w:szCs w:val="28"/>
                    </w:rPr>
                  </w:pPr>
                  <w:r w:rsidRPr="00FF48B4">
                    <w:rPr>
                      <w:szCs w:val="28"/>
                    </w:rPr>
                    <w:t>30304</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Pr>
                      <w:szCs w:val="28"/>
                    </w:rPr>
                    <w:t>60608</w:t>
                  </w:r>
                </w:p>
              </w:tc>
            </w:tr>
            <w:tr w:rsidR="00CB519B" w:rsidRPr="00FF48B4" w:rsidTr="00CB519B">
              <w:tc>
                <w:tcPr>
                  <w:tcW w:w="1844" w:type="dxa"/>
                </w:tcPr>
                <w:p w:rsidR="00CB519B" w:rsidRPr="00FF48B4" w:rsidRDefault="00CB519B" w:rsidP="00CB519B">
                  <w:pPr>
                    <w:jc w:val="center"/>
                    <w:rPr>
                      <w:rFonts w:ascii="Times New Roman" w:eastAsia="SimSun" w:hAnsi="Times New Roman" w:cs="Times New Roman"/>
                    </w:rPr>
                  </w:pPr>
                  <w:r w:rsidRPr="00FF48B4">
                    <w:rPr>
                      <w:rFonts w:ascii="Times New Roman" w:eastAsia="SimSun" w:hAnsi="Times New Roman" w:cs="Times New Roman"/>
                    </w:rPr>
                    <w:t>иные</w:t>
                  </w:r>
                  <w:r w:rsidRPr="00FF48B4">
                    <w:rPr>
                      <w:rFonts w:ascii="Times New Roman" w:eastAsia="SimSun" w:hAnsi="Times New Roman" w:cs="Times New Roman"/>
                    </w:rPr>
                    <w:br/>
                    <w:t>внебюджетные</w:t>
                  </w:r>
                  <w:r w:rsidRPr="00FF48B4">
                    <w:rPr>
                      <w:rFonts w:ascii="Times New Roman" w:eastAsia="SimSun" w:hAnsi="Times New Roman" w:cs="Times New Roman"/>
                    </w:rPr>
                    <w:br/>
                    <w:t>источники</w:t>
                  </w:r>
                </w:p>
              </w:tc>
              <w:tc>
                <w:tcPr>
                  <w:tcW w:w="1017"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674" w:type="dxa"/>
                </w:tcPr>
                <w:p w:rsidR="00CB519B" w:rsidRPr="00FF48B4" w:rsidRDefault="00CB519B" w:rsidP="00CB519B">
                  <w:pPr>
                    <w:autoSpaceDE w:val="0"/>
                    <w:autoSpaceDN w:val="0"/>
                    <w:adjustRightInd w:val="0"/>
                    <w:jc w:val="both"/>
                    <w:rPr>
                      <w:szCs w:val="28"/>
                    </w:rPr>
                  </w:pPr>
                  <w:r w:rsidRPr="00FF48B4">
                    <w:rPr>
                      <w:szCs w:val="28"/>
                    </w:rPr>
                    <w:t>0</w:t>
                  </w:r>
                </w:p>
              </w:tc>
              <w:tc>
                <w:tcPr>
                  <w:tcW w:w="1017" w:type="dxa"/>
                </w:tcPr>
                <w:p w:rsidR="00CB519B" w:rsidRPr="00FF48B4" w:rsidRDefault="00CB519B" w:rsidP="00CB519B">
                  <w:pPr>
                    <w:autoSpaceDE w:val="0"/>
                    <w:autoSpaceDN w:val="0"/>
                    <w:adjustRightInd w:val="0"/>
                    <w:jc w:val="both"/>
                    <w:rPr>
                      <w:szCs w:val="28"/>
                    </w:rPr>
                  </w:pPr>
                  <w:r w:rsidRPr="00FF48B4">
                    <w:rPr>
                      <w:szCs w:val="28"/>
                    </w:rPr>
                    <w:t>0</w:t>
                  </w:r>
                </w:p>
              </w:tc>
            </w:tr>
          </w:tbl>
          <w:p w:rsidR="00CB519B" w:rsidRPr="00FF48B4" w:rsidRDefault="00CB519B" w:rsidP="00CB519B">
            <w:pPr>
              <w:autoSpaceDE w:val="0"/>
              <w:autoSpaceDN w:val="0"/>
              <w:adjustRightInd w:val="0"/>
              <w:jc w:val="both"/>
              <w:rPr>
                <w:sz w:val="28"/>
                <w:szCs w:val="28"/>
              </w:rPr>
            </w:pPr>
          </w:p>
        </w:tc>
      </w:tr>
      <w:tr w:rsidR="00CB519B" w:rsidRPr="00FF48B4" w:rsidTr="00CB519B">
        <w:trPr>
          <w:trHeight w:val="65"/>
          <w:jc w:val="center"/>
        </w:trPr>
        <w:tc>
          <w:tcPr>
            <w:tcW w:w="1931" w:type="pct"/>
            <w:tcBorders>
              <w:top w:val="single" w:sz="6" w:space="0" w:color="auto"/>
              <w:left w:val="single" w:sz="6" w:space="0" w:color="auto"/>
              <w:bottom w:val="single" w:sz="6" w:space="0" w:color="auto"/>
              <w:right w:val="single" w:sz="6" w:space="0" w:color="auto"/>
            </w:tcBorders>
          </w:tcPr>
          <w:p w:rsidR="00CB519B" w:rsidRPr="00FF48B4" w:rsidRDefault="00CB519B" w:rsidP="00CB519B">
            <w:pPr>
              <w:autoSpaceDE w:val="0"/>
              <w:autoSpaceDN w:val="0"/>
              <w:adjustRightInd w:val="0"/>
              <w:jc w:val="both"/>
              <w:rPr>
                <w:sz w:val="28"/>
                <w:szCs w:val="28"/>
              </w:rPr>
            </w:pPr>
            <w:r w:rsidRPr="00FF48B4">
              <w:rPr>
                <w:rFonts w:ascii="Times New Roman" w:hAnsi="Times New Roman" w:cs="Times New Roman"/>
              </w:rPr>
              <w:lastRenderedPageBreak/>
              <w:t>Ожидаемые конечные результа</w:t>
            </w:r>
            <w:r w:rsidR="00AB788B">
              <w:rPr>
                <w:rFonts w:ascii="Times New Roman" w:hAnsi="Times New Roman" w:cs="Times New Roman"/>
              </w:rPr>
              <w:t xml:space="preserve">ты реализации  муниципальной </w:t>
            </w:r>
            <w:r w:rsidRPr="00FF48B4">
              <w:rPr>
                <w:rFonts w:ascii="Times New Roman" w:hAnsi="Times New Roman" w:cs="Times New Roman"/>
              </w:rPr>
              <w:t>программы</w:t>
            </w:r>
          </w:p>
        </w:tc>
        <w:tc>
          <w:tcPr>
            <w:tcW w:w="3069" w:type="pct"/>
            <w:tcBorders>
              <w:top w:val="single" w:sz="6" w:space="0" w:color="auto"/>
              <w:left w:val="single" w:sz="6" w:space="0" w:color="auto"/>
              <w:bottom w:val="single" w:sz="6" w:space="0" w:color="auto"/>
              <w:right w:val="single" w:sz="6" w:space="0" w:color="auto"/>
            </w:tcBorders>
          </w:tcPr>
          <w:p w:rsidR="00C86A9E" w:rsidRDefault="00C86A9E" w:rsidP="00C86A9E">
            <w:pPr>
              <w:autoSpaceDE w:val="0"/>
              <w:autoSpaceDN w:val="0"/>
              <w:adjustRightInd w:val="0"/>
              <w:jc w:val="both"/>
              <w:rPr>
                <w:rFonts w:ascii="Times New Roman" w:hAnsi="Times New Roman" w:cs="Times New Roman"/>
              </w:rPr>
            </w:pPr>
            <w:r>
              <w:rPr>
                <w:rFonts w:ascii="Times New Roman" w:hAnsi="Times New Roman" w:cs="Times New Roman"/>
              </w:rPr>
              <w:t>К концу 2030 года планируется достижение следующих конечных результатов:</w:t>
            </w:r>
          </w:p>
          <w:p w:rsidR="00CB519B" w:rsidRDefault="00C86A9E" w:rsidP="00C86A9E">
            <w:pPr>
              <w:autoSpaceDE w:val="0"/>
              <w:autoSpaceDN w:val="0"/>
              <w:adjustRightInd w:val="0"/>
              <w:jc w:val="both"/>
              <w:rPr>
                <w:rFonts w:ascii="Times New Roman" w:hAnsi="Times New Roman" w:cs="Times New Roman"/>
              </w:rPr>
            </w:pPr>
            <w:r>
              <w:rPr>
                <w:rFonts w:ascii="Times New Roman" w:hAnsi="Times New Roman" w:cs="Times New Roman"/>
              </w:rPr>
              <w:t>Количество реализованных</w:t>
            </w:r>
            <w:r w:rsidR="00CB519B" w:rsidRPr="00FF48B4">
              <w:rPr>
                <w:rFonts w:ascii="Times New Roman" w:hAnsi="Times New Roman" w:cs="Times New Roman"/>
              </w:rPr>
              <w:t xml:space="preserve"> мероприятий по благоустройству</w:t>
            </w:r>
            <w:r w:rsidR="00CB519B">
              <w:rPr>
                <w:rFonts w:ascii="Times New Roman" w:hAnsi="Times New Roman" w:cs="Times New Roman"/>
              </w:rPr>
              <w:t xml:space="preserve"> общественных</w:t>
            </w:r>
            <w:r w:rsidR="00CB519B" w:rsidRPr="00FF48B4">
              <w:rPr>
                <w:rFonts w:ascii="Times New Roman" w:hAnsi="Times New Roman" w:cs="Times New Roman"/>
              </w:rPr>
              <w:t xml:space="preserve"> территорий</w:t>
            </w:r>
            <w:r>
              <w:rPr>
                <w:rFonts w:ascii="Times New Roman" w:hAnsi="Times New Roman" w:cs="Times New Roman"/>
              </w:rPr>
              <w:t xml:space="preserve"> составит 5 единиц</w:t>
            </w:r>
            <w:r w:rsidR="00EB6D86">
              <w:rPr>
                <w:rFonts w:ascii="Times New Roman" w:hAnsi="Times New Roman" w:cs="Times New Roman"/>
              </w:rPr>
              <w:t>;</w:t>
            </w:r>
          </w:p>
          <w:p w:rsidR="00EB6D86" w:rsidRPr="00FF48B4" w:rsidRDefault="00EB6D86" w:rsidP="00EB6D86">
            <w:pPr>
              <w:autoSpaceDE w:val="0"/>
              <w:autoSpaceDN w:val="0"/>
              <w:adjustRightInd w:val="0"/>
              <w:jc w:val="both"/>
              <w:rPr>
                <w:sz w:val="28"/>
                <w:szCs w:val="28"/>
              </w:rPr>
            </w:pPr>
            <w:r>
              <w:rPr>
                <w:rFonts w:ascii="Times New Roman" w:hAnsi="Times New Roman" w:cs="Times New Roman"/>
              </w:rPr>
              <w:t>Количество реализованных</w:t>
            </w:r>
            <w:r w:rsidRPr="00FF48B4">
              <w:rPr>
                <w:rFonts w:ascii="Times New Roman" w:hAnsi="Times New Roman" w:cs="Times New Roman"/>
              </w:rPr>
              <w:t xml:space="preserve"> мероприятий по благоустройству</w:t>
            </w:r>
            <w:r>
              <w:rPr>
                <w:rFonts w:ascii="Times New Roman" w:hAnsi="Times New Roman" w:cs="Times New Roman"/>
              </w:rPr>
              <w:t xml:space="preserve"> дворовых </w:t>
            </w:r>
            <w:r w:rsidRPr="00FF48B4">
              <w:rPr>
                <w:rFonts w:ascii="Times New Roman" w:hAnsi="Times New Roman" w:cs="Times New Roman"/>
              </w:rPr>
              <w:t>территорий</w:t>
            </w:r>
            <w:r>
              <w:rPr>
                <w:rFonts w:ascii="Times New Roman" w:hAnsi="Times New Roman" w:cs="Times New Roman"/>
              </w:rPr>
              <w:t xml:space="preserve"> составит 0 единиц</w:t>
            </w:r>
          </w:p>
        </w:tc>
      </w:tr>
    </w:tbl>
    <w:p w:rsidR="00CB519B" w:rsidRPr="00FF48B4" w:rsidRDefault="00CB519B" w:rsidP="00CB519B">
      <w:pPr>
        <w:tabs>
          <w:tab w:val="left" w:pos="5415"/>
        </w:tabs>
        <w:jc w:val="center"/>
        <w:rPr>
          <w:sz w:val="28"/>
          <w:lang w:eastAsia="ru-RU" w:bidi="ar-SA"/>
        </w:rPr>
      </w:pPr>
    </w:p>
    <w:p w:rsidR="00CB519B" w:rsidRPr="00CB519B" w:rsidRDefault="00CB519B" w:rsidP="00CB519B">
      <w:pPr>
        <w:tabs>
          <w:tab w:val="left" w:pos="5415"/>
        </w:tabs>
        <w:jc w:val="center"/>
        <w:rPr>
          <w:b/>
          <w:lang w:eastAsia="ru-RU" w:bidi="ar-SA"/>
        </w:rPr>
      </w:pPr>
      <w:r w:rsidRPr="00CB519B">
        <w:rPr>
          <w:b/>
          <w:lang w:eastAsia="ru-RU" w:bidi="ar-SA"/>
        </w:rPr>
        <w:t xml:space="preserve">1. </w:t>
      </w:r>
      <w:r w:rsidRPr="00CB519B">
        <w:rPr>
          <w:rFonts w:ascii="Times New Roman" w:hAnsi="Times New Roman" w:cs="Times New Roman"/>
          <w:b/>
          <w:bCs/>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CB519B" w:rsidRPr="00CB519B" w:rsidRDefault="00CB519B" w:rsidP="00CB519B">
      <w:pPr>
        <w:tabs>
          <w:tab w:val="left" w:pos="5415"/>
        </w:tabs>
        <w:jc w:val="center"/>
        <w:rPr>
          <w:lang w:eastAsia="ru-RU" w:bidi="ar-SA"/>
        </w:rPr>
      </w:pPr>
    </w:p>
    <w:p w:rsidR="00CB519B" w:rsidRPr="00CB519B" w:rsidRDefault="00CB519B" w:rsidP="00CB519B">
      <w:pPr>
        <w:tabs>
          <w:tab w:val="left" w:pos="5415"/>
        </w:tabs>
        <w:ind w:firstLine="709"/>
        <w:jc w:val="both"/>
        <w:rPr>
          <w:lang w:eastAsia="ru-RU" w:bidi="ar-SA"/>
        </w:rPr>
      </w:pPr>
      <w:proofErr w:type="gramStart"/>
      <w:r w:rsidRPr="00CB519B">
        <w:rPr>
          <w:lang w:eastAsia="ru-RU" w:bidi="ar-SA"/>
        </w:rPr>
        <w:t>Одним из основных направлений деятельности органов местного самоуправления, в соответствии с требованиями Федерального закона от 06.10.2003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санитарного и эстетического состояния</w:t>
      </w:r>
      <w:proofErr w:type="gramEnd"/>
      <w:r w:rsidRPr="00CB519B">
        <w:rPr>
          <w:lang w:eastAsia="ru-RU" w:bidi="ar-SA"/>
        </w:rPr>
        <w:t xml:space="preserve"> территории.</w:t>
      </w:r>
    </w:p>
    <w:p w:rsidR="00CB519B" w:rsidRPr="00CB519B" w:rsidRDefault="00CB519B" w:rsidP="00CB519B">
      <w:pPr>
        <w:tabs>
          <w:tab w:val="left" w:pos="5415"/>
        </w:tabs>
        <w:ind w:firstLine="709"/>
        <w:jc w:val="both"/>
        <w:rPr>
          <w:lang w:eastAsia="ru-RU" w:bidi="ar-SA"/>
        </w:rPr>
      </w:pPr>
      <w:r w:rsidRPr="00CB519B">
        <w:rPr>
          <w:lang w:eastAsia="ru-RU" w:bidi="ar-SA"/>
        </w:rPr>
        <w:t>Развитие современного общества невозможно без улучшения среды его обитания. Одним из элементов улучшения окружающей среды для населения является благоустройство территорий, приведение в надлежащее состояние, как общественных территорий, так и территорий многоэтажной жилой застройки, внутри дворовых и других территорий муниципального образования. Проблема благоустройства является одной из насущных, требующей каждодневного внимания и эффективного решения.</w:t>
      </w:r>
    </w:p>
    <w:p w:rsidR="00CB519B" w:rsidRPr="00CB519B" w:rsidRDefault="00AB788B" w:rsidP="00CB519B">
      <w:pPr>
        <w:tabs>
          <w:tab w:val="left" w:pos="5415"/>
        </w:tabs>
        <w:ind w:firstLine="709"/>
        <w:jc w:val="both"/>
        <w:rPr>
          <w:lang w:eastAsia="ru-RU" w:bidi="ar-SA"/>
        </w:rPr>
      </w:pPr>
      <w:r>
        <w:rPr>
          <w:lang w:eastAsia="ru-RU" w:bidi="ar-SA"/>
        </w:rPr>
        <w:t xml:space="preserve">Настоящая </w:t>
      </w:r>
      <w:r w:rsidR="00CB519B" w:rsidRPr="00CB519B">
        <w:rPr>
          <w:lang w:eastAsia="ru-RU" w:bidi="ar-SA"/>
        </w:rPr>
        <w:t>программа разработана с целью повышения уровня комплексного благоустройства в части улучшения состояния</w:t>
      </w:r>
      <w:r w:rsidR="00CB519B">
        <w:rPr>
          <w:lang w:eastAsia="ru-RU" w:bidi="ar-SA"/>
        </w:rPr>
        <w:t xml:space="preserve"> дворовых и</w:t>
      </w:r>
      <w:r w:rsidR="00CB519B" w:rsidRPr="00CB519B">
        <w:rPr>
          <w:lang w:eastAsia="ru-RU" w:bidi="ar-SA"/>
        </w:rPr>
        <w:t xml:space="preserve"> общественных территорий  Лебяжского муниципального округа Кировской области.</w:t>
      </w:r>
    </w:p>
    <w:p w:rsidR="00CB519B" w:rsidRPr="00CB519B" w:rsidRDefault="00CB519B" w:rsidP="00CB519B">
      <w:pPr>
        <w:tabs>
          <w:tab w:val="left" w:pos="5415"/>
        </w:tabs>
        <w:ind w:firstLine="709"/>
        <w:jc w:val="both"/>
        <w:rPr>
          <w:lang w:eastAsia="ru-RU" w:bidi="ar-SA"/>
        </w:rPr>
      </w:pPr>
      <w:r w:rsidRPr="00CB519B">
        <w:rPr>
          <w:lang w:eastAsia="ru-RU" w:bidi="ar-SA"/>
        </w:rPr>
        <w:t>Пон</w:t>
      </w:r>
      <w:r>
        <w:rPr>
          <w:lang w:eastAsia="ru-RU" w:bidi="ar-SA"/>
        </w:rPr>
        <w:t>ятия и термины, используемые в П</w:t>
      </w:r>
      <w:r w:rsidRPr="00CB519B">
        <w:rPr>
          <w:lang w:eastAsia="ru-RU" w:bidi="ar-SA"/>
        </w:rPr>
        <w:t>рограмме:</w:t>
      </w:r>
    </w:p>
    <w:p w:rsidR="00CB519B" w:rsidRPr="00CB519B" w:rsidRDefault="00CB519B" w:rsidP="00CB519B">
      <w:pPr>
        <w:tabs>
          <w:tab w:val="left" w:pos="5415"/>
        </w:tabs>
        <w:ind w:firstLine="709"/>
        <w:jc w:val="both"/>
        <w:rPr>
          <w:lang w:eastAsia="ru-RU" w:bidi="ar-SA"/>
        </w:rPr>
      </w:pPr>
      <w:r w:rsidRPr="00CB519B">
        <w:rPr>
          <w:lang w:eastAsia="ru-RU" w:bidi="ar-SA"/>
        </w:rPr>
        <w:t>общественные территории – муниципальные территории Лебяжского муниципального округа, функционально предназначенные для организации отдыха граждан и проведения массовых мероприятий, в том числе, площади, набережные, улицы, пешеходные зоны, скверы, парки.</w:t>
      </w:r>
    </w:p>
    <w:p w:rsidR="00CB519B" w:rsidRPr="00CB519B" w:rsidRDefault="00CB519B" w:rsidP="00CB519B">
      <w:pPr>
        <w:tabs>
          <w:tab w:val="left" w:pos="5415"/>
        </w:tabs>
        <w:ind w:firstLine="709"/>
        <w:jc w:val="both"/>
        <w:rPr>
          <w:lang w:eastAsia="ru-RU" w:bidi="ar-SA"/>
        </w:rPr>
      </w:pPr>
      <w:r w:rsidRPr="00CB519B">
        <w:rPr>
          <w:lang w:eastAsia="ru-RU" w:bidi="ar-SA"/>
        </w:rPr>
        <w:t>Комфортность проживания населения определяется уровнем благоустройства Лебяжского муниципального округа: наличие обустроенных дворовых и общественных территорий, обустройства детских игровых и спортивных площадок для физического, психологического и социального развития детей, озеленения территории муниципального образования и прочих факторов.</w:t>
      </w:r>
    </w:p>
    <w:p w:rsidR="00CB519B" w:rsidRPr="00CB519B" w:rsidRDefault="00CB519B" w:rsidP="00CB519B">
      <w:pPr>
        <w:tabs>
          <w:tab w:val="left" w:pos="5415"/>
        </w:tabs>
        <w:ind w:firstLine="709"/>
        <w:jc w:val="both"/>
        <w:rPr>
          <w:lang w:eastAsia="ru-RU" w:bidi="ar-SA"/>
        </w:rPr>
      </w:pPr>
      <w:r w:rsidRPr="00CB519B">
        <w:rPr>
          <w:lang w:eastAsia="ru-RU" w:bidi="ar-SA"/>
        </w:rPr>
        <w:t>Анализ благоустройства общественных территорий показал, что в последние годы проводилась адресная работа по благоустройству общественной территории – строительство хоккейной коробки, детской игровой площадки</w:t>
      </w:r>
      <w:r>
        <w:rPr>
          <w:lang w:eastAsia="ru-RU" w:bidi="ar-SA"/>
        </w:rPr>
        <w:t>, тротуаров</w:t>
      </w:r>
      <w:r w:rsidRPr="00CB519B">
        <w:rPr>
          <w:lang w:eastAsia="ru-RU" w:bidi="ar-SA"/>
        </w:rPr>
        <w:t xml:space="preserve">. </w:t>
      </w:r>
    </w:p>
    <w:p w:rsidR="00CB519B" w:rsidRPr="00CB519B" w:rsidRDefault="00CB519B" w:rsidP="00CB519B">
      <w:pPr>
        <w:tabs>
          <w:tab w:val="left" w:pos="5415"/>
        </w:tabs>
        <w:ind w:firstLine="709"/>
        <w:jc w:val="both"/>
        <w:rPr>
          <w:lang w:eastAsia="ru-RU" w:bidi="ar-SA"/>
        </w:rPr>
      </w:pPr>
      <w:r w:rsidRPr="00CB519B">
        <w:rPr>
          <w:lang w:eastAsia="ru-RU" w:bidi="ar-SA"/>
        </w:rPr>
        <w:t>Степень благоустройства общественных территорий в Лебяжском муниципальном округе по состоянию на 01.01.202</w:t>
      </w:r>
      <w:r w:rsidR="00C86A9E">
        <w:rPr>
          <w:lang w:eastAsia="ru-RU" w:bidi="ar-SA"/>
        </w:rPr>
        <w:t>5</w:t>
      </w:r>
      <w:r w:rsidRPr="00CB519B">
        <w:rPr>
          <w:lang w:eastAsia="ru-RU" w:bidi="ar-SA"/>
        </w:rPr>
        <w:t xml:space="preserve"> оценивается по следующим показателям:</w:t>
      </w:r>
    </w:p>
    <w:p w:rsidR="00CB519B" w:rsidRPr="00CB519B" w:rsidRDefault="00CB519B" w:rsidP="00CB519B">
      <w:pPr>
        <w:tabs>
          <w:tab w:val="left" w:pos="5415"/>
        </w:tabs>
        <w:ind w:firstLine="709"/>
        <w:jc w:val="both"/>
        <w:rPr>
          <w:lang w:eastAsia="ru-RU" w:bidi="ar-SA"/>
        </w:rPr>
      </w:pPr>
      <w:r w:rsidRPr="00CB519B">
        <w:rPr>
          <w:lang w:eastAsia="ru-RU" w:bidi="ar-SA"/>
        </w:rPr>
        <w:t>Скверы и парки на общественных территориях требуют благоустройства.</w:t>
      </w:r>
    </w:p>
    <w:p w:rsidR="00CB519B" w:rsidRPr="00CB519B" w:rsidRDefault="00CB519B" w:rsidP="00CB519B">
      <w:pPr>
        <w:tabs>
          <w:tab w:val="left" w:pos="5415"/>
        </w:tabs>
        <w:ind w:firstLine="709"/>
        <w:jc w:val="both"/>
        <w:rPr>
          <w:lang w:eastAsia="ru-RU" w:bidi="ar-SA"/>
        </w:rPr>
      </w:pPr>
      <w:r w:rsidRPr="00CB519B">
        <w:rPr>
          <w:lang w:eastAsia="ru-RU" w:bidi="ar-SA"/>
        </w:rPr>
        <w:t>Имеются общественные территории многоквартирных домов, благоустройство которых не отвечает современным требованиям и требует комплекс</w:t>
      </w:r>
      <w:r>
        <w:rPr>
          <w:lang w:eastAsia="ru-RU" w:bidi="ar-SA"/>
        </w:rPr>
        <w:t>ного подхода к благоустройству.</w:t>
      </w:r>
    </w:p>
    <w:p w:rsidR="00CB519B" w:rsidRPr="00CB519B" w:rsidRDefault="00CB519B" w:rsidP="00CB519B">
      <w:pPr>
        <w:tabs>
          <w:tab w:val="left" w:pos="5415"/>
        </w:tabs>
        <w:ind w:firstLine="709"/>
        <w:jc w:val="both"/>
        <w:rPr>
          <w:lang w:eastAsia="ru-RU" w:bidi="ar-SA"/>
        </w:rPr>
      </w:pPr>
      <w:r w:rsidRPr="00CB519B">
        <w:rPr>
          <w:lang w:eastAsia="ru-RU" w:bidi="ar-SA"/>
        </w:rPr>
        <w:t xml:space="preserve">Необходимо планомерно обеспечить организацию современного озеленения. Обустройство новых уголков отдыха, повышение уровня озеленения способствует </w:t>
      </w:r>
      <w:r w:rsidRPr="00CB519B">
        <w:rPr>
          <w:lang w:eastAsia="ru-RU" w:bidi="ar-SA"/>
        </w:rPr>
        <w:lastRenderedPageBreak/>
        <w:t>улучшению, как э</w:t>
      </w:r>
      <w:r>
        <w:rPr>
          <w:lang w:eastAsia="ru-RU" w:bidi="ar-SA"/>
        </w:rPr>
        <w:t>стетического облика территории.</w:t>
      </w:r>
    </w:p>
    <w:p w:rsidR="00CB519B" w:rsidRPr="00CB519B" w:rsidRDefault="00CB519B" w:rsidP="00CB519B">
      <w:pPr>
        <w:tabs>
          <w:tab w:val="left" w:pos="5415"/>
        </w:tabs>
        <w:ind w:firstLine="709"/>
        <w:jc w:val="both"/>
        <w:rPr>
          <w:lang w:eastAsia="ru-RU" w:bidi="ar-SA"/>
        </w:rPr>
      </w:pPr>
      <w:r w:rsidRPr="00CB519B">
        <w:rPr>
          <w:lang w:eastAsia="ru-RU" w:bidi="ar-SA"/>
        </w:rPr>
        <w:t>Для обеспечения безопасной, комфортной, благоприятной и привлекательной для проживания населения среды необходим ремонт общественных территорий.</w:t>
      </w:r>
    </w:p>
    <w:p w:rsidR="00CB519B" w:rsidRPr="00CB519B" w:rsidRDefault="00CB519B" w:rsidP="00CB519B">
      <w:pPr>
        <w:tabs>
          <w:tab w:val="left" w:pos="5415"/>
        </w:tabs>
        <w:ind w:firstLine="709"/>
        <w:jc w:val="both"/>
        <w:rPr>
          <w:lang w:eastAsia="ru-RU" w:bidi="ar-SA"/>
        </w:rPr>
      </w:pPr>
      <w:r w:rsidRPr="00CB519B">
        <w:rPr>
          <w:lang w:eastAsia="ru-RU" w:bidi="ar-SA"/>
        </w:rPr>
        <w:t xml:space="preserve">В целях объединения усилий для решения задач благоустройства, улучшения санитарного состояния территорий общего пользования муниципального образования ежегодно проводятся субботники после полного таяния снега. На территории Лебяжского муниципального существует давняя традиция – проведение «субботников», организующее участие граждан, организаций в выполнении мероприятий по благоустройству дворовых и общественных территорий. </w:t>
      </w:r>
    </w:p>
    <w:p w:rsidR="00CB519B" w:rsidRPr="00CB519B" w:rsidRDefault="00CB519B" w:rsidP="00CB519B">
      <w:pPr>
        <w:tabs>
          <w:tab w:val="left" w:pos="5415"/>
        </w:tabs>
        <w:ind w:firstLine="709"/>
        <w:jc w:val="both"/>
        <w:rPr>
          <w:lang w:eastAsia="ru-RU" w:bidi="ar-SA"/>
        </w:rPr>
      </w:pPr>
    </w:p>
    <w:p w:rsidR="00CB519B" w:rsidRPr="00C86A9E" w:rsidRDefault="00CB519B" w:rsidP="001203EE">
      <w:pPr>
        <w:tabs>
          <w:tab w:val="left" w:pos="7938"/>
        </w:tabs>
        <w:spacing w:line="276" w:lineRule="auto"/>
        <w:jc w:val="center"/>
        <w:rPr>
          <w:rFonts w:ascii="Times New Roman" w:hAnsi="Times New Roman" w:cs="Times New Roman"/>
        </w:rPr>
      </w:pPr>
      <w:r w:rsidRPr="00C86A9E">
        <w:rPr>
          <w:rFonts w:ascii="Times New Roman" w:hAnsi="Times New Roman" w:cs="Times New Roman"/>
          <w:b/>
          <w:lang w:eastAsia="ru-RU" w:bidi="ar-SA"/>
        </w:rPr>
        <w:t xml:space="preserve">2. </w:t>
      </w:r>
      <w:r w:rsidRPr="00C86A9E">
        <w:rPr>
          <w:rFonts w:ascii="Times New Roman" w:hAnsi="Times New Roman" w:cs="Times New Roman"/>
          <w:b/>
        </w:rPr>
        <w:t>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CB519B" w:rsidRPr="00CB519B" w:rsidRDefault="00CB519B" w:rsidP="00C86A9E">
      <w:pPr>
        <w:tabs>
          <w:tab w:val="left" w:pos="5415"/>
        </w:tabs>
        <w:jc w:val="center"/>
        <w:rPr>
          <w:lang w:eastAsia="ru-RU" w:bidi="ar-SA"/>
        </w:rPr>
      </w:pPr>
    </w:p>
    <w:p w:rsidR="001203EE" w:rsidRDefault="001203EE" w:rsidP="001203EE">
      <w:pPr>
        <w:tabs>
          <w:tab w:val="left" w:pos="5415"/>
        </w:tabs>
        <w:ind w:firstLine="709"/>
        <w:jc w:val="both"/>
        <w:rPr>
          <w:lang w:eastAsia="ru-RU" w:bidi="ar-SA"/>
        </w:rPr>
      </w:pPr>
      <w:proofErr w:type="gramStart"/>
      <w:r>
        <w:rPr>
          <w:lang w:eastAsia="ru-RU" w:bidi="ar-SA"/>
        </w:rPr>
        <w:t>Приоритеты государственной политики в сфере реализации Программы определены в соответствии с приоритетным проектом «Формирование комфортной городской среды», утвержденным президиумом Совета при Президенте Российской Федерации по стратегическому развитию и приоритетным проектам, с постановлением Правительства Российской Федерации от 15.04.2014 №323 «Об утверждении государственной программы Российской Федерации «Обеспечение доступным и комфортном жильем и коммунальными услугами граждан Российской Федерации».</w:t>
      </w:r>
      <w:proofErr w:type="gramEnd"/>
    </w:p>
    <w:p w:rsidR="00CB519B" w:rsidRPr="00CB519B" w:rsidRDefault="00CB519B" w:rsidP="00CB519B">
      <w:pPr>
        <w:ind w:firstLine="709"/>
        <w:jc w:val="both"/>
        <w:rPr>
          <w:rFonts w:ascii="Times New Roman" w:hAnsi="Times New Roman" w:cs="Times New Roman"/>
          <w:b/>
          <w:bCs/>
        </w:rPr>
      </w:pPr>
      <w:r w:rsidRPr="00CB519B">
        <w:rPr>
          <w:rFonts w:ascii="Times New Roman" w:hAnsi="Times New Roman" w:cs="Times New Roman"/>
          <w:b/>
          <w:bCs/>
        </w:rPr>
        <w:t>Цель муниципальной программы:</w:t>
      </w:r>
    </w:p>
    <w:p w:rsidR="00CB519B" w:rsidRPr="00CB519B" w:rsidRDefault="00CB519B" w:rsidP="00CB519B">
      <w:pPr>
        <w:pStyle w:val="aff9"/>
        <w:spacing w:after="0" w:line="240" w:lineRule="auto"/>
        <w:ind w:left="0" w:firstLine="709"/>
        <w:contextualSpacing w:val="0"/>
        <w:jc w:val="both"/>
        <w:rPr>
          <w:rFonts w:ascii="Times New Roman" w:hAnsi="Times New Roman"/>
          <w:sz w:val="24"/>
          <w:szCs w:val="24"/>
        </w:rPr>
      </w:pPr>
      <w:r w:rsidRPr="00CB519B">
        <w:rPr>
          <w:rFonts w:ascii="Times New Roman" w:hAnsi="Times New Roman"/>
          <w:sz w:val="24"/>
          <w:szCs w:val="24"/>
        </w:rPr>
        <w:t>Повышение уровня внешнего благоустройства, санитарного содержания территорий многоквартирных домов и муниципальных территорий общего пользования.</w:t>
      </w:r>
    </w:p>
    <w:p w:rsidR="00CB519B" w:rsidRPr="00CB519B" w:rsidRDefault="00CB519B" w:rsidP="00CB519B">
      <w:pPr>
        <w:pStyle w:val="aff9"/>
        <w:spacing w:after="0" w:line="240" w:lineRule="auto"/>
        <w:ind w:left="0" w:firstLine="709"/>
        <w:contextualSpacing w:val="0"/>
        <w:jc w:val="both"/>
        <w:rPr>
          <w:rFonts w:ascii="Times New Roman" w:hAnsi="Times New Roman"/>
          <w:b/>
          <w:bCs/>
          <w:sz w:val="24"/>
          <w:szCs w:val="24"/>
        </w:rPr>
      </w:pPr>
      <w:r w:rsidRPr="00CB519B">
        <w:rPr>
          <w:rFonts w:ascii="Times New Roman" w:hAnsi="Times New Roman"/>
          <w:b/>
          <w:bCs/>
          <w:sz w:val="24"/>
          <w:szCs w:val="24"/>
        </w:rPr>
        <w:t>Для достижения поставленной цели должн</w:t>
      </w:r>
      <w:r w:rsidR="000E7C01">
        <w:rPr>
          <w:rFonts w:ascii="Times New Roman" w:hAnsi="Times New Roman"/>
          <w:b/>
          <w:bCs/>
          <w:sz w:val="24"/>
          <w:szCs w:val="24"/>
        </w:rPr>
        <w:t>ы быть решены следующие задачи:</w:t>
      </w:r>
    </w:p>
    <w:p w:rsidR="00CB519B" w:rsidRPr="00CB519B" w:rsidRDefault="00CB519B" w:rsidP="00CB519B">
      <w:pPr>
        <w:ind w:firstLine="709"/>
        <w:jc w:val="both"/>
        <w:rPr>
          <w:rFonts w:ascii="Times New Roman" w:hAnsi="Times New Roman" w:cs="Times New Roman"/>
        </w:rPr>
      </w:pPr>
      <w:r w:rsidRPr="00CB519B">
        <w:rPr>
          <w:rFonts w:ascii="Times New Roman" w:hAnsi="Times New Roman" w:cs="Times New Roman"/>
        </w:rPr>
        <w:t>Организация мероприятий по благоустройству дворовых и общественных территори</w:t>
      </w:r>
      <w:r w:rsidR="00EB6D86">
        <w:rPr>
          <w:rFonts w:ascii="Times New Roman" w:hAnsi="Times New Roman" w:cs="Times New Roman"/>
        </w:rPr>
        <w:t>й.</w:t>
      </w:r>
    </w:p>
    <w:p w:rsidR="00CB519B" w:rsidRPr="00CB519B" w:rsidRDefault="00CB519B" w:rsidP="00CB519B">
      <w:pPr>
        <w:ind w:firstLine="709"/>
        <w:jc w:val="both"/>
        <w:rPr>
          <w:rFonts w:ascii="Times New Roman" w:hAnsi="Times New Roman" w:cs="Times New Roman"/>
          <w:b/>
          <w:bCs/>
        </w:rPr>
      </w:pPr>
      <w:r w:rsidRPr="00CB519B">
        <w:rPr>
          <w:rFonts w:ascii="Times New Roman" w:hAnsi="Times New Roman" w:cs="Times New Roman"/>
          <w:b/>
          <w:bCs/>
        </w:rPr>
        <w:t>Целевым показателем эффективно</w:t>
      </w:r>
      <w:r>
        <w:rPr>
          <w:rFonts w:ascii="Times New Roman" w:hAnsi="Times New Roman" w:cs="Times New Roman"/>
          <w:b/>
          <w:bCs/>
        </w:rPr>
        <w:t xml:space="preserve">сти реализации Муниципальной </w:t>
      </w:r>
      <w:r w:rsidRPr="00CB519B">
        <w:rPr>
          <w:rFonts w:ascii="Times New Roman" w:hAnsi="Times New Roman" w:cs="Times New Roman"/>
          <w:b/>
          <w:bCs/>
        </w:rPr>
        <w:t>программы является:</w:t>
      </w:r>
    </w:p>
    <w:p w:rsidR="00CB519B" w:rsidRPr="00CB519B" w:rsidRDefault="00CB519B" w:rsidP="00CB519B">
      <w:pPr>
        <w:ind w:firstLine="709"/>
        <w:jc w:val="both"/>
        <w:rPr>
          <w:rFonts w:ascii="Times New Roman" w:hAnsi="Times New Roman" w:cs="Times New Roman"/>
        </w:rPr>
      </w:pPr>
      <w:r w:rsidRPr="00CB519B">
        <w:rPr>
          <w:rFonts w:ascii="Times New Roman" w:hAnsi="Times New Roman" w:cs="Times New Roman"/>
        </w:rPr>
        <w:t>«Количество реализованных мероприятий по благоустройству общественных территорий».</w:t>
      </w:r>
    </w:p>
    <w:p w:rsidR="00CB519B" w:rsidRDefault="00CB519B" w:rsidP="00CB519B">
      <w:pPr>
        <w:ind w:firstLine="709"/>
        <w:jc w:val="both"/>
        <w:rPr>
          <w:rFonts w:ascii="Times New Roman" w:hAnsi="Times New Roman" w:cs="Times New Roman"/>
        </w:rPr>
      </w:pPr>
      <w:r w:rsidRPr="00CB519B">
        <w:rPr>
          <w:rFonts w:ascii="Times New Roman" w:hAnsi="Times New Roman" w:cs="Times New Roman"/>
        </w:rPr>
        <w:t>Значения показателя определяется в соответствии со</w:t>
      </w:r>
      <w:r>
        <w:rPr>
          <w:rFonts w:ascii="Times New Roman" w:hAnsi="Times New Roman" w:cs="Times New Roman"/>
        </w:rPr>
        <w:t xml:space="preserve"> сделанными мероприятиями по </w:t>
      </w:r>
      <w:r w:rsidRPr="00CB519B">
        <w:rPr>
          <w:rFonts w:ascii="Times New Roman" w:hAnsi="Times New Roman" w:cs="Times New Roman"/>
        </w:rPr>
        <w:t>программе</w:t>
      </w:r>
      <w:r>
        <w:rPr>
          <w:rFonts w:ascii="Times New Roman" w:hAnsi="Times New Roman" w:cs="Times New Roman"/>
        </w:rPr>
        <w:t>.</w:t>
      </w:r>
    </w:p>
    <w:p w:rsidR="00EB6D86" w:rsidRPr="00CB519B" w:rsidRDefault="00EB6D86" w:rsidP="00EB6D86">
      <w:pPr>
        <w:ind w:firstLine="709"/>
        <w:jc w:val="both"/>
        <w:rPr>
          <w:rFonts w:ascii="Times New Roman" w:hAnsi="Times New Roman" w:cs="Times New Roman"/>
        </w:rPr>
      </w:pPr>
      <w:r w:rsidRPr="00CB519B">
        <w:rPr>
          <w:rFonts w:ascii="Times New Roman" w:hAnsi="Times New Roman" w:cs="Times New Roman"/>
        </w:rPr>
        <w:t>«Количество реализованных мероприятий по благоустройству дворовых территорий».</w:t>
      </w:r>
    </w:p>
    <w:p w:rsidR="00EB6D86" w:rsidRDefault="00EB6D86" w:rsidP="00EB6D86">
      <w:pPr>
        <w:ind w:firstLine="709"/>
        <w:jc w:val="both"/>
        <w:rPr>
          <w:rFonts w:ascii="Times New Roman" w:hAnsi="Times New Roman" w:cs="Times New Roman"/>
        </w:rPr>
      </w:pPr>
      <w:r w:rsidRPr="00CB519B">
        <w:rPr>
          <w:rFonts w:ascii="Times New Roman" w:hAnsi="Times New Roman" w:cs="Times New Roman"/>
        </w:rPr>
        <w:t>Значения показателя определяется в соответствии со</w:t>
      </w:r>
      <w:r>
        <w:rPr>
          <w:rFonts w:ascii="Times New Roman" w:hAnsi="Times New Roman" w:cs="Times New Roman"/>
        </w:rPr>
        <w:t xml:space="preserve"> сделанными мероприятиями по </w:t>
      </w:r>
      <w:r w:rsidRPr="00CB519B">
        <w:rPr>
          <w:rFonts w:ascii="Times New Roman" w:hAnsi="Times New Roman" w:cs="Times New Roman"/>
        </w:rPr>
        <w:t>программе</w:t>
      </w:r>
      <w:r>
        <w:rPr>
          <w:rFonts w:ascii="Times New Roman" w:hAnsi="Times New Roman" w:cs="Times New Roman"/>
        </w:rPr>
        <w:t>.</w:t>
      </w:r>
    </w:p>
    <w:p w:rsidR="00CB519B" w:rsidRPr="00CB519B" w:rsidRDefault="00CB519B" w:rsidP="00CB519B">
      <w:pPr>
        <w:ind w:firstLine="709"/>
        <w:jc w:val="both"/>
        <w:rPr>
          <w:rFonts w:ascii="Times New Roman" w:hAnsi="Times New Roman" w:cs="Times New Roman"/>
          <w:b/>
          <w:bCs/>
        </w:rPr>
      </w:pPr>
      <w:r>
        <w:rPr>
          <w:b/>
          <w:lang w:eastAsia="ru-RU" w:bidi="ar-SA"/>
        </w:rPr>
        <w:t xml:space="preserve">Реализация </w:t>
      </w:r>
      <w:r w:rsidRPr="00CB519B">
        <w:rPr>
          <w:b/>
          <w:lang w:eastAsia="ru-RU" w:bidi="ar-SA"/>
        </w:rPr>
        <w:t xml:space="preserve">программы позволит к концу 2030 года </w:t>
      </w:r>
      <w:r w:rsidRPr="00CB519B">
        <w:rPr>
          <w:rFonts w:ascii="Times New Roman" w:hAnsi="Times New Roman" w:cs="Times New Roman"/>
          <w:b/>
          <w:bCs/>
        </w:rPr>
        <w:t>достичь следующих результатов:</w:t>
      </w:r>
    </w:p>
    <w:p w:rsidR="00CB519B" w:rsidRPr="00CB519B" w:rsidRDefault="00CB519B" w:rsidP="00CB519B">
      <w:pPr>
        <w:pStyle w:val="aff9"/>
        <w:spacing w:after="0" w:line="240" w:lineRule="auto"/>
        <w:ind w:left="0" w:firstLine="709"/>
        <w:contextualSpacing w:val="0"/>
        <w:jc w:val="both"/>
        <w:rPr>
          <w:rFonts w:ascii="Times New Roman" w:hAnsi="Times New Roman"/>
          <w:sz w:val="24"/>
          <w:szCs w:val="24"/>
        </w:rPr>
      </w:pPr>
      <w:r w:rsidRPr="00CB519B">
        <w:rPr>
          <w:rFonts w:ascii="Times New Roman" w:hAnsi="Times New Roman"/>
          <w:sz w:val="24"/>
          <w:szCs w:val="24"/>
        </w:rPr>
        <w:t xml:space="preserve">количество реализованных мероприятий по благоустройству дворовых и общественных территорий составит </w:t>
      </w:r>
      <w:r w:rsidR="001D40E9">
        <w:rPr>
          <w:rFonts w:ascii="Times New Roman" w:hAnsi="Times New Roman"/>
          <w:sz w:val="24"/>
          <w:szCs w:val="24"/>
        </w:rPr>
        <w:t>5</w:t>
      </w:r>
      <w:r w:rsidRPr="00CB519B">
        <w:rPr>
          <w:rFonts w:ascii="Times New Roman" w:hAnsi="Times New Roman"/>
          <w:sz w:val="24"/>
          <w:szCs w:val="24"/>
        </w:rPr>
        <w:t xml:space="preserve"> единиц.</w:t>
      </w:r>
    </w:p>
    <w:p w:rsidR="00CB519B" w:rsidRDefault="00CB519B" w:rsidP="00CB519B">
      <w:pPr>
        <w:pStyle w:val="aff9"/>
        <w:spacing w:after="0"/>
        <w:ind w:left="0" w:firstLine="709"/>
        <w:contextualSpacing w:val="0"/>
        <w:rPr>
          <w:rFonts w:ascii="Times New Roman" w:hAnsi="Times New Roman"/>
          <w:sz w:val="24"/>
          <w:szCs w:val="24"/>
        </w:rPr>
      </w:pPr>
      <w:r w:rsidRPr="00CB519B">
        <w:rPr>
          <w:rFonts w:ascii="Times New Roman" w:hAnsi="Times New Roman"/>
          <w:sz w:val="24"/>
          <w:szCs w:val="24"/>
        </w:rPr>
        <w:t>Значения целевых показателей муни</w:t>
      </w:r>
      <w:r>
        <w:rPr>
          <w:rFonts w:ascii="Times New Roman" w:hAnsi="Times New Roman"/>
          <w:sz w:val="24"/>
          <w:szCs w:val="24"/>
        </w:rPr>
        <w:t xml:space="preserve">ципальной </w:t>
      </w:r>
      <w:r w:rsidRPr="00CB519B">
        <w:rPr>
          <w:rFonts w:ascii="Times New Roman" w:hAnsi="Times New Roman"/>
          <w:sz w:val="24"/>
          <w:szCs w:val="24"/>
        </w:rPr>
        <w:t xml:space="preserve">программы по годам ее реализации </w:t>
      </w:r>
      <w:r w:rsidR="00443BDC">
        <w:rPr>
          <w:rFonts w:ascii="Times New Roman" w:hAnsi="Times New Roman"/>
          <w:sz w:val="24"/>
          <w:szCs w:val="24"/>
        </w:rPr>
        <w:t>представлены в приложении № 1.</w:t>
      </w:r>
    </w:p>
    <w:p w:rsidR="007E3522" w:rsidRPr="00CB519B" w:rsidRDefault="007E3522" w:rsidP="007E3522">
      <w:pPr>
        <w:tabs>
          <w:tab w:val="left" w:pos="5415"/>
        </w:tabs>
        <w:ind w:firstLine="709"/>
        <w:jc w:val="both"/>
        <w:rPr>
          <w:rFonts w:ascii="Times New Roman" w:hAnsi="Times New Roman" w:cs="Times New Roman"/>
          <w:lang w:eastAsia="ru-RU" w:bidi="ar-SA"/>
        </w:rPr>
      </w:pPr>
      <w:r>
        <w:rPr>
          <w:rFonts w:ascii="Times New Roman" w:hAnsi="Times New Roman" w:cs="Times New Roman"/>
          <w:lang w:eastAsia="ru-RU" w:bidi="ar-SA"/>
        </w:rPr>
        <w:t xml:space="preserve">Реализация </w:t>
      </w:r>
      <w:r w:rsidRPr="00CB519B">
        <w:rPr>
          <w:rFonts w:ascii="Times New Roman" w:hAnsi="Times New Roman" w:cs="Times New Roman"/>
          <w:lang w:eastAsia="ru-RU" w:bidi="ar-SA"/>
        </w:rPr>
        <w:t>программы рассчитана на 202</w:t>
      </w:r>
      <w:r>
        <w:rPr>
          <w:rFonts w:ascii="Times New Roman" w:hAnsi="Times New Roman" w:cs="Times New Roman"/>
          <w:lang w:eastAsia="ru-RU" w:bidi="ar-SA"/>
        </w:rPr>
        <w:t>6</w:t>
      </w:r>
      <w:r w:rsidRPr="00CB519B">
        <w:rPr>
          <w:rFonts w:ascii="Times New Roman" w:hAnsi="Times New Roman" w:cs="Times New Roman"/>
          <w:lang w:eastAsia="ru-RU" w:bidi="ar-SA"/>
        </w:rPr>
        <w:t>-2030 годы</w:t>
      </w:r>
      <w:r>
        <w:rPr>
          <w:rFonts w:ascii="Times New Roman" w:hAnsi="Times New Roman" w:cs="Times New Roman"/>
          <w:lang w:eastAsia="ru-RU" w:bidi="ar-SA"/>
        </w:rPr>
        <w:t>.</w:t>
      </w:r>
    </w:p>
    <w:p w:rsidR="001203EE" w:rsidRPr="00CB519B" w:rsidRDefault="001203EE" w:rsidP="00CB519B">
      <w:pPr>
        <w:pStyle w:val="aff9"/>
        <w:spacing w:after="0"/>
        <w:ind w:left="0" w:firstLine="709"/>
        <w:contextualSpacing w:val="0"/>
        <w:rPr>
          <w:rFonts w:ascii="Times New Roman" w:hAnsi="Times New Roman"/>
          <w:sz w:val="24"/>
          <w:szCs w:val="24"/>
        </w:rPr>
      </w:pPr>
      <w:r>
        <w:rPr>
          <w:rFonts w:ascii="Times New Roman" w:hAnsi="Times New Roman"/>
          <w:sz w:val="24"/>
          <w:szCs w:val="24"/>
        </w:rPr>
        <w:t>Реализация муниципальной программы не предусматривает разделение на этапы.</w:t>
      </w:r>
    </w:p>
    <w:p w:rsidR="00CB519B" w:rsidRPr="00CB519B" w:rsidRDefault="00CB519B" w:rsidP="00CB519B">
      <w:pPr>
        <w:tabs>
          <w:tab w:val="left" w:pos="5415"/>
        </w:tabs>
        <w:ind w:firstLine="709"/>
        <w:jc w:val="both"/>
        <w:rPr>
          <w:lang w:eastAsia="ru-RU" w:bidi="ar-SA"/>
        </w:rPr>
      </w:pPr>
    </w:p>
    <w:p w:rsidR="00CB519B" w:rsidRPr="00CB519B" w:rsidRDefault="00CB519B" w:rsidP="001203EE">
      <w:pPr>
        <w:tabs>
          <w:tab w:val="left" w:pos="5415"/>
        </w:tabs>
        <w:jc w:val="center"/>
        <w:rPr>
          <w:b/>
          <w:lang w:eastAsia="ru-RU" w:bidi="ar-SA"/>
        </w:rPr>
      </w:pPr>
      <w:r w:rsidRPr="00CB519B">
        <w:rPr>
          <w:b/>
          <w:lang w:eastAsia="ru-RU" w:bidi="ar-SA"/>
        </w:rPr>
        <w:t xml:space="preserve">3. </w:t>
      </w:r>
      <w:r w:rsidRPr="00CB519B">
        <w:rPr>
          <w:rFonts w:ascii="Times New Roman" w:hAnsi="Times New Roman" w:cs="Times New Roman"/>
          <w:b/>
        </w:rPr>
        <w:t>Обобщенная характеристи</w:t>
      </w:r>
      <w:r w:rsidR="00AB788B">
        <w:rPr>
          <w:rFonts w:ascii="Times New Roman" w:hAnsi="Times New Roman" w:cs="Times New Roman"/>
          <w:b/>
        </w:rPr>
        <w:t xml:space="preserve">ка мероприятий муниципальной </w:t>
      </w:r>
      <w:r w:rsidRPr="00CB519B">
        <w:rPr>
          <w:rFonts w:ascii="Times New Roman" w:hAnsi="Times New Roman" w:cs="Times New Roman"/>
          <w:b/>
        </w:rPr>
        <w:t>программы</w:t>
      </w:r>
    </w:p>
    <w:p w:rsidR="00CB519B" w:rsidRPr="00CB519B" w:rsidRDefault="00CB519B" w:rsidP="00CB519B">
      <w:pPr>
        <w:tabs>
          <w:tab w:val="left" w:pos="5415"/>
        </w:tabs>
        <w:ind w:firstLine="709"/>
        <w:jc w:val="both"/>
        <w:rPr>
          <w:lang w:eastAsia="ru-RU" w:bidi="ar-SA"/>
        </w:rPr>
      </w:pPr>
    </w:p>
    <w:p w:rsidR="00CB519B" w:rsidRPr="00CB519B" w:rsidRDefault="00CB519B" w:rsidP="00CB519B">
      <w:pPr>
        <w:tabs>
          <w:tab w:val="left" w:pos="5415"/>
        </w:tabs>
        <w:ind w:firstLine="709"/>
        <w:jc w:val="both"/>
        <w:rPr>
          <w:lang w:eastAsia="ru-RU" w:bidi="ar-SA"/>
        </w:rPr>
      </w:pPr>
      <w:r w:rsidRPr="00CB519B">
        <w:rPr>
          <w:lang w:eastAsia="ru-RU" w:bidi="ar-SA"/>
        </w:rPr>
        <w:t xml:space="preserve">Для успешного решения проблемы улучшения эстетичного вида муниципального </w:t>
      </w:r>
      <w:r w:rsidRPr="00CB519B">
        <w:rPr>
          <w:lang w:eastAsia="ru-RU" w:bidi="ar-SA"/>
        </w:rPr>
        <w:lastRenderedPageBreak/>
        <w:t>образования, создания гармоничной архитектурно-ландшафтной среды, достижения экологического равновесия, сохранение окружающей природной среды и повышения уровня благоустройства территории муниципального об</w:t>
      </w:r>
      <w:r w:rsidR="00443BDC">
        <w:rPr>
          <w:lang w:eastAsia="ru-RU" w:bidi="ar-SA"/>
        </w:rPr>
        <w:t xml:space="preserve">разования разработана данная </w:t>
      </w:r>
      <w:r w:rsidRPr="00CB519B">
        <w:rPr>
          <w:lang w:eastAsia="ru-RU" w:bidi="ar-SA"/>
        </w:rPr>
        <w:t>программа, предусматривающая мероприятия по повышению уровня благоустройства территории Лебяжского муниципального округа, которые отраже</w:t>
      </w:r>
      <w:r w:rsidR="00443BDC">
        <w:rPr>
          <w:lang w:eastAsia="ru-RU" w:bidi="ar-SA"/>
        </w:rPr>
        <w:t>ны в приложении 2 и 3 программы.</w:t>
      </w:r>
    </w:p>
    <w:p w:rsidR="001203EE" w:rsidRDefault="00443BDC" w:rsidP="00CB519B">
      <w:pPr>
        <w:tabs>
          <w:tab w:val="left" w:pos="5415"/>
        </w:tabs>
        <w:ind w:firstLine="709"/>
        <w:jc w:val="both"/>
        <w:rPr>
          <w:lang w:eastAsia="ru-RU" w:bidi="ar-SA"/>
        </w:rPr>
      </w:pPr>
      <w:r>
        <w:rPr>
          <w:lang w:eastAsia="ru-RU" w:bidi="ar-SA"/>
        </w:rPr>
        <w:t xml:space="preserve">В ходе реализации </w:t>
      </w:r>
      <w:r w:rsidR="00CB519B" w:rsidRPr="00CB519B">
        <w:rPr>
          <w:lang w:eastAsia="ru-RU" w:bidi="ar-SA"/>
        </w:rPr>
        <w:t>программы предусматривается</w:t>
      </w:r>
      <w:r w:rsidR="001203EE">
        <w:rPr>
          <w:lang w:eastAsia="ru-RU" w:bidi="ar-SA"/>
        </w:rPr>
        <w:t>:</w:t>
      </w:r>
    </w:p>
    <w:p w:rsidR="00CB519B" w:rsidRDefault="001203EE" w:rsidP="00CB519B">
      <w:pPr>
        <w:tabs>
          <w:tab w:val="left" w:pos="5415"/>
        </w:tabs>
        <w:ind w:firstLine="709"/>
        <w:jc w:val="both"/>
        <w:rPr>
          <w:lang w:eastAsia="ru-RU" w:bidi="ar-SA"/>
        </w:rPr>
      </w:pPr>
      <w:r>
        <w:rPr>
          <w:lang w:eastAsia="ru-RU" w:bidi="ar-SA"/>
        </w:rPr>
        <w:t>1)</w:t>
      </w:r>
      <w:r w:rsidR="00CB519B" w:rsidRPr="00CB519B">
        <w:rPr>
          <w:lang w:eastAsia="ru-RU" w:bidi="ar-SA"/>
        </w:rPr>
        <w:t xml:space="preserve"> проведение мероприятий по благоустройству общественных территорий</w:t>
      </w:r>
      <w:r>
        <w:rPr>
          <w:lang w:eastAsia="ru-RU" w:bidi="ar-SA"/>
        </w:rPr>
        <w:t>;</w:t>
      </w:r>
    </w:p>
    <w:p w:rsidR="001203EE" w:rsidRPr="00CB519B" w:rsidRDefault="001203EE" w:rsidP="00CB519B">
      <w:pPr>
        <w:tabs>
          <w:tab w:val="left" w:pos="5415"/>
        </w:tabs>
        <w:ind w:firstLine="709"/>
        <w:jc w:val="both"/>
        <w:rPr>
          <w:lang w:eastAsia="ru-RU" w:bidi="ar-SA"/>
        </w:rPr>
      </w:pPr>
      <w:r>
        <w:rPr>
          <w:lang w:eastAsia="ru-RU" w:bidi="ar-SA"/>
        </w:rPr>
        <w:t xml:space="preserve">2) </w:t>
      </w:r>
      <w:r w:rsidRPr="00CB519B">
        <w:rPr>
          <w:lang w:eastAsia="ru-RU" w:bidi="ar-SA"/>
        </w:rPr>
        <w:t xml:space="preserve">проведение мероприятий по благоустройству </w:t>
      </w:r>
      <w:r>
        <w:rPr>
          <w:lang w:eastAsia="ru-RU" w:bidi="ar-SA"/>
        </w:rPr>
        <w:t>дворовых территорий.</w:t>
      </w:r>
    </w:p>
    <w:p w:rsidR="00CB519B" w:rsidRPr="00CB519B" w:rsidRDefault="00CB519B" w:rsidP="00CB519B">
      <w:pPr>
        <w:tabs>
          <w:tab w:val="left" w:pos="5415"/>
        </w:tabs>
        <w:ind w:firstLine="709"/>
        <w:jc w:val="both"/>
        <w:rPr>
          <w:lang w:eastAsia="ru-RU" w:bidi="ar-SA"/>
        </w:rPr>
      </w:pPr>
      <w:r w:rsidRPr="00CB519B">
        <w:rPr>
          <w:lang w:eastAsia="ru-RU" w:bidi="ar-SA"/>
        </w:rPr>
        <w:t>Адресные перечни общественных территорий определяются в соответствии с требованиями постановления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p w:rsidR="00CB519B" w:rsidRPr="00CB519B" w:rsidRDefault="00443BDC" w:rsidP="00CB519B">
      <w:pPr>
        <w:tabs>
          <w:tab w:val="left" w:pos="5415"/>
        </w:tabs>
        <w:ind w:firstLine="709"/>
        <w:jc w:val="both"/>
        <w:rPr>
          <w:lang w:eastAsia="ru-RU" w:bidi="ar-SA"/>
        </w:rPr>
      </w:pPr>
      <w:r>
        <w:rPr>
          <w:lang w:eastAsia="ru-RU" w:bidi="ar-SA"/>
        </w:rPr>
        <w:t xml:space="preserve">К мероприятиям муниципальной </w:t>
      </w:r>
      <w:r w:rsidR="00CB519B" w:rsidRPr="00CB519B">
        <w:rPr>
          <w:lang w:eastAsia="ru-RU" w:bidi="ar-SA"/>
        </w:rPr>
        <w:t>программы формирования комфортной городской среды относятся:</w:t>
      </w:r>
    </w:p>
    <w:p w:rsidR="00CB519B" w:rsidRDefault="00CB519B" w:rsidP="00CB519B">
      <w:pPr>
        <w:numPr>
          <w:ilvl w:val="0"/>
          <w:numId w:val="24"/>
        </w:numPr>
        <w:tabs>
          <w:tab w:val="left" w:pos="5415"/>
        </w:tabs>
        <w:ind w:left="0" w:firstLine="709"/>
        <w:jc w:val="both"/>
        <w:rPr>
          <w:lang w:eastAsia="ru-RU" w:bidi="ar-SA"/>
        </w:rPr>
      </w:pPr>
      <w:r w:rsidRPr="00CB519B">
        <w:rPr>
          <w:lang w:eastAsia="ru-RU" w:bidi="ar-SA"/>
        </w:rPr>
        <w:t>работы по благоустройству общественных пространств;</w:t>
      </w:r>
    </w:p>
    <w:p w:rsidR="001203EE" w:rsidRPr="00CB519B" w:rsidRDefault="001203EE" w:rsidP="00CB519B">
      <w:pPr>
        <w:numPr>
          <w:ilvl w:val="0"/>
          <w:numId w:val="24"/>
        </w:numPr>
        <w:tabs>
          <w:tab w:val="left" w:pos="5415"/>
        </w:tabs>
        <w:ind w:left="0" w:firstLine="709"/>
        <w:jc w:val="both"/>
        <w:rPr>
          <w:lang w:eastAsia="ru-RU" w:bidi="ar-SA"/>
        </w:rPr>
      </w:pPr>
      <w:r w:rsidRPr="00CB519B">
        <w:rPr>
          <w:lang w:eastAsia="ru-RU" w:bidi="ar-SA"/>
        </w:rPr>
        <w:t xml:space="preserve">работы по благоустройству </w:t>
      </w:r>
      <w:r>
        <w:rPr>
          <w:lang w:eastAsia="ru-RU" w:bidi="ar-SA"/>
        </w:rPr>
        <w:t>дворовых территорий;</w:t>
      </w:r>
    </w:p>
    <w:p w:rsidR="00CB519B" w:rsidRPr="00CB519B" w:rsidRDefault="00CB519B" w:rsidP="00CB519B">
      <w:pPr>
        <w:numPr>
          <w:ilvl w:val="0"/>
          <w:numId w:val="24"/>
        </w:numPr>
        <w:tabs>
          <w:tab w:val="left" w:pos="5415"/>
        </w:tabs>
        <w:ind w:left="0" w:firstLine="709"/>
        <w:jc w:val="both"/>
        <w:rPr>
          <w:lang w:eastAsia="ru-RU" w:bidi="ar-SA"/>
        </w:rPr>
      </w:pPr>
      <w:r w:rsidRPr="00CB519B">
        <w:rPr>
          <w:lang w:eastAsia="ru-RU" w:bidi="ar-SA"/>
        </w:rPr>
        <w:t>работы по разработке проектно-сметной документации;</w:t>
      </w:r>
    </w:p>
    <w:p w:rsidR="00CB519B" w:rsidRPr="00CB519B" w:rsidRDefault="00CB519B" w:rsidP="00CB519B">
      <w:pPr>
        <w:numPr>
          <w:ilvl w:val="0"/>
          <w:numId w:val="24"/>
        </w:numPr>
        <w:tabs>
          <w:tab w:val="left" w:pos="5415"/>
        </w:tabs>
        <w:ind w:left="0" w:firstLine="709"/>
        <w:jc w:val="both"/>
        <w:rPr>
          <w:lang w:eastAsia="ru-RU" w:bidi="ar-SA"/>
        </w:rPr>
      </w:pPr>
      <w:r w:rsidRPr="00CB519B">
        <w:rPr>
          <w:lang w:eastAsia="ru-RU" w:bidi="ar-SA"/>
        </w:rPr>
        <w:t>работ</w:t>
      </w:r>
      <w:r w:rsidR="0090733D">
        <w:rPr>
          <w:lang w:eastAsia="ru-RU" w:bidi="ar-SA"/>
        </w:rPr>
        <w:t xml:space="preserve">ы по разработке </w:t>
      </w:r>
      <w:proofErr w:type="gramStart"/>
      <w:r w:rsidR="0090733D">
        <w:rPr>
          <w:lang w:eastAsia="ru-RU" w:bidi="ar-SA"/>
        </w:rPr>
        <w:t>дизайн-проектов</w:t>
      </w:r>
      <w:proofErr w:type="gramEnd"/>
      <w:r w:rsidR="0090733D">
        <w:rPr>
          <w:lang w:eastAsia="ru-RU" w:bidi="ar-SA"/>
        </w:rPr>
        <w:t>.</w:t>
      </w:r>
    </w:p>
    <w:p w:rsidR="00CB519B" w:rsidRPr="00CB519B" w:rsidRDefault="00CB519B" w:rsidP="00CB519B">
      <w:pPr>
        <w:tabs>
          <w:tab w:val="left" w:pos="5415"/>
        </w:tabs>
        <w:ind w:firstLine="709"/>
        <w:jc w:val="both"/>
        <w:rPr>
          <w:lang w:eastAsia="ru-RU" w:bidi="ar-SA"/>
        </w:rPr>
      </w:pPr>
      <w:r w:rsidRPr="00CB519B">
        <w:rPr>
          <w:lang w:eastAsia="ru-RU" w:bidi="ar-SA"/>
        </w:rPr>
        <w:t>Общественные территории, подлежащие благоустройству в 202</w:t>
      </w:r>
      <w:r w:rsidR="0090733D">
        <w:rPr>
          <w:lang w:eastAsia="ru-RU" w:bidi="ar-SA"/>
        </w:rPr>
        <w:t xml:space="preserve">6-2030 годах в рамках данной </w:t>
      </w:r>
      <w:r w:rsidRPr="00CB519B">
        <w:rPr>
          <w:lang w:eastAsia="ru-RU" w:bidi="ar-SA"/>
        </w:rPr>
        <w:t>программы, с перечнем видов работ, планируемых к выполнению, отбираются с учетом результатов общественного голосования.</w:t>
      </w:r>
    </w:p>
    <w:p w:rsidR="00CB519B" w:rsidRPr="00CB519B" w:rsidRDefault="00CB519B" w:rsidP="00CB519B">
      <w:pPr>
        <w:tabs>
          <w:tab w:val="left" w:pos="5415"/>
        </w:tabs>
        <w:ind w:firstLine="709"/>
        <w:jc w:val="both"/>
        <w:rPr>
          <w:lang w:eastAsia="ru-RU" w:bidi="ar-SA"/>
        </w:rPr>
      </w:pPr>
      <w:r w:rsidRPr="00CB519B">
        <w:rPr>
          <w:lang w:eastAsia="ru-RU" w:bidi="ar-SA"/>
        </w:rPr>
        <w:t>Физическое состояние общественной территории и необходимость ее благоустройства определена по результатам инвентаризации общественной территории.</w:t>
      </w:r>
    </w:p>
    <w:p w:rsidR="00CB519B" w:rsidRPr="00CB519B" w:rsidRDefault="00CB519B" w:rsidP="00CB519B">
      <w:pPr>
        <w:tabs>
          <w:tab w:val="left" w:pos="5415"/>
        </w:tabs>
        <w:ind w:firstLine="709"/>
        <w:jc w:val="both"/>
        <w:rPr>
          <w:lang w:eastAsia="ru-RU" w:bidi="ar-SA"/>
        </w:rPr>
      </w:pPr>
      <w:r w:rsidRPr="00CB519B">
        <w:rPr>
          <w:lang w:eastAsia="ru-RU" w:bidi="ar-SA"/>
        </w:rPr>
        <w:t>П</w:t>
      </w:r>
      <w:r w:rsidR="0090733D">
        <w:rPr>
          <w:lang w:eastAsia="ru-RU" w:bidi="ar-SA"/>
        </w:rPr>
        <w:t>еречень основных мероприятий П</w:t>
      </w:r>
      <w:r w:rsidRPr="00CB519B">
        <w:rPr>
          <w:lang w:eastAsia="ru-RU" w:bidi="ar-SA"/>
        </w:rPr>
        <w:t>рограммы последующего финансового года определяется исходя из резул</w:t>
      </w:r>
      <w:r w:rsidR="0090733D">
        <w:rPr>
          <w:lang w:eastAsia="ru-RU" w:bidi="ar-SA"/>
        </w:rPr>
        <w:t>ьтатов реализации мероприятий П</w:t>
      </w:r>
      <w:r w:rsidRPr="00CB519B">
        <w:rPr>
          <w:lang w:eastAsia="ru-RU" w:bidi="ar-SA"/>
        </w:rPr>
        <w:t>рограммы предыдущего финансового года путем внесения в нее соответствующих изменений.</w:t>
      </w:r>
    </w:p>
    <w:p w:rsidR="00CB519B" w:rsidRPr="00CB519B" w:rsidRDefault="00CB519B" w:rsidP="00CB519B">
      <w:pPr>
        <w:tabs>
          <w:tab w:val="left" w:pos="5415"/>
        </w:tabs>
        <w:ind w:firstLine="709"/>
        <w:jc w:val="both"/>
        <w:rPr>
          <w:lang w:eastAsia="ru-RU" w:bidi="ar-SA"/>
        </w:rPr>
      </w:pPr>
      <w:r w:rsidRPr="00CB519B">
        <w:rPr>
          <w:lang w:eastAsia="ru-RU" w:bidi="ar-SA"/>
        </w:rPr>
        <w:t>Реализация Программы осуществляется ее ответственным исполнителем совместно с исполнителями мероприятий Программы в соответствии с законодательством Российской Федерации, муниципальными правовыми актами администрации Лебяжского муниципального округа.</w:t>
      </w:r>
    </w:p>
    <w:p w:rsidR="00CB519B" w:rsidRPr="00CB519B" w:rsidRDefault="00CB519B" w:rsidP="00CB519B">
      <w:pPr>
        <w:tabs>
          <w:tab w:val="left" w:pos="5415"/>
        </w:tabs>
        <w:ind w:firstLine="709"/>
        <w:jc w:val="both"/>
        <w:rPr>
          <w:lang w:eastAsia="ru-RU" w:bidi="ar-SA"/>
        </w:rPr>
      </w:pPr>
      <w:r w:rsidRPr="00CB519B">
        <w:rPr>
          <w:lang w:eastAsia="ru-RU" w:bidi="ar-SA"/>
        </w:rPr>
        <w:t>Мероприятия, реализуемые в рамках Программы, выполняются в соответствии с требованиями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B519B" w:rsidRPr="00CB519B" w:rsidRDefault="00CB519B" w:rsidP="00CB519B">
      <w:pPr>
        <w:tabs>
          <w:tab w:val="left" w:pos="5415"/>
        </w:tabs>
        <w:ind w:firstLine="709"/>
        <w:jc w:val="both"/>
        <w:rPr>
          <w:lang w:eastAsia="ru-RU" w:bidi="ar-SA"/>
        </w:rPr>
      </w:pPr>
      <w:proofErr w:type="gramStart"/>
      <w:r w:rsidRPr="00CB519B">
        <w:rPr>
          <w:lang w:eastAsia="ru-RU" w:bidi="ar-SA"/>
        </w:rPr>
        <w:t>Администрация Лебяжского муниципального округа имеет право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w:t>
      </w:r>
      <w:proofErr w:type="gramEnd"/>
      <w:r w:rsidRPr="00CB519B">
        <w:rPr>
          <w:lang w:eastAsia="ru-RU" w:bidi="ar-SA"/>
        </w:rPr>
        <w:t xml:space="preserve"> об исключении указанных территорий из адресного перечня дворовых территорий и общественных террит</w:t>
      </w:r>
      <w:r w:rsidR="000E7C01">
        <w:rPr>
          <w:lang w:eastAsia="ru-RU" w:bidi="ar-SA"/>
        </w:rPr>
        <w:t>орий межведомственной комиссией.</w:t>
      </w:r>
    </w:p>
    <w:p w:rsidR="00CB519B" w:rsidRPr="00CB519B" w:rsidRDefault="00CB519B" w:rsidP="00CB519B">
      <w:pPr>
        <w:tabs>
          <w:tab w:val="left" w:pos="5415"/>
        </w:tabs>
        <w:ind w:firstLine="709"/>
        <w:jc w:val="both"/>
        <w:rPr>
          <w:lang w:eastAsia="ru-RU" w:bidi="ar-SA"/>
        </w:rPr>
      </w:pPr>
      <w:proofErr w:type="gramStart"/>
      <w:r w:rsidRPr="00CB519B">
        <w:rPr>
          <w:lang w:eastAsia="ru-RU" w:bidi="ar-SA"/>
        </w:rPr>
        <w:t>Администрация Лебяжского муниципального округа имеет право исключать из адресного перечня дворовых территорий, подлежащих благоустройству в рам</w:t>
      </w:r>
      <w:r w:rsidR="0090733D">
        <w:rPr>
          <w:lang w:eastAsia="ru-RU" w:bidi="ar-SA"/>
        </w:rPr>
        <w:t xml:space="preserve">ках реализации муниципальной </w:t>
      </w:r>
      <w:r w:rsidRPr="00CB519B">
        <w:rPr>
          <w:lang w:eastAsia="ru-RU" w:bidi="ar-SA"/>
        </w:rPr>
        <w:t>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w:t>
      </w:r>
      <w:proofErr w:type="gramEnd"/>
      <w:r w:rsidRPr="00CB519B">
        <w:rPr>
          <w:lang w:eastAsia="ru-RU" w:bidi="ar-SA"/>
        </w:rPr>
        <w:t xml:space="preserve"> При этом исключение дворовой территории из перечня дворовых </w:t>
      </w:r>
      <w:r w:rsidRPr="00CB519B">
        <w:rPr>
          <w:lang w:eastAsia="ru-RU" w:bidi="ar-SA"/>
        </w:rPr>
        <w:lastRenderedPageBreak/>
        <w:t>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CB519B" w:rsidRPr="00CB519B" w:rsidRDefault="00CB519B" w:rsidP="00CB519B">
      <w:pPr>
        <w:tabs>
          <w:tab w:val="left" w:pos="5415"/>
        </w:tabs>
        <w:ind w:firstLine="709"/>
        <w:jc w:val="both"/>
        <w:rPr>
          <w:lang w:eastAsia="ru-RU" w:bidi="ar-SA"/>
        </w:rPr>
      </w:pPr>
      <w:r w:rsidRPr="00CB519B">
        <w:rPr>
          <w:lang w:eastAsia="ru-RU" w:bidi="ar-SA"/>
        </w:rPr>
        <w:t>Предельная дата заключения соглашений по результатам закупки товаров, работ и услуг для обеспечения муниципальных нужд в це</w:t>
      </w:r>
      <w:r w:rsidR="0090733D">
        <w:rPr>
          <w:lang w:eastAsia="ru-RU" w:bidi="ar-SA"/>
        </w:rPr>
        <w:t xml:space="preserve">лях реализации муниципальных </w:t>
      </w:r>
      <w:r w:rsidRPr="00CB519B">
        <w:rPr>
          <w:lang w:eastAsia="ru-RU" w:bidi="ar-SA"/>
        </w:rPr>
        <w:t>программ - 1 апреля года предоставления субсидии, за исключением:</w:t>
      </w:r>
    </w:p>
    <w:p w:rsidR="00CB519B" w:rsidRPr="00CB519B" w:rsidRDefault="00CB519B" w:rsidP="00CB519B">
      <w:pPr>
        <w:tabs>
          <w:tab w:val="left" w:pos="5415"/>
        </w:tabs>
        <w:ind w:firstLine="709"/>
        <w:jc w:val="both"/>
        <w:rPr>
          <w:lang w:eastAsia="ru-RU" w:bidi="ar-SA"/>
        </w:rPr>
      </w:pPr>
      <w:r w:rsidRPr="00CB519B">
        <w:rPr>
          <w:lang w:eastAsia="ru-RU" w:bidi="ar-SA"/>
        </w:rP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CB519B" w:rsidRPr="00CB519B" w:rsidRDefault="00CB519B" w:rsidP="00CB519B">
      <w:pPr>
        <w:tabs>
          <w:tab w:val="left" w:pos="5415"/>
        </w:tabs>
        <w:ind w:firstLine="709"/>
        <w:jc w:val="both"/>
        <w:rPr>
          <w:lang w:eastAsia="ru-RU" w:bidi="ar-SA"/>
        </w:rPr>
      </w:pPr>
      <w:r w:rsidRPr="00CB519B">
        <w:rPr>
          <w:lang w:eastAsia="ru-RU" w:bidi="ar-SA"/>
        </w:rPr>
        <w:t>- проведения повторного конкурса или новой закупки, если конкурс признан несостоявшимся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CB519B" w:rsidRPr="00CB519B" w:rsidRDefault="00CB519B" w:rsidP="00CB519B">
      <w:pPr>
        <w:tabs>
          <w:tab w:val="left" w:pos="5415"/>
        </w:tabs>
        <w:ind w:firstLine="709"/>
        <w:jc w:val="both"/>
        <w:rPr>
          <w:lang w:eastAsia="ru-RU" w:bidi="ar-SA"/>
        </w:rPr>
      </w:pPr>
      <w:r w:rsidRPr="00CB519B">
        <w:rPr>
          <w:lang w:eastAsia="ru-RU" w:bidi="ar-SA"/>
        </w:rPr>
        <w:t>- заключения таких муниципальных контрактов в пределах экономии сре</w:t>
      </w:r>
      <w:proofErr w:type="gramStart"/>
      <w:r w:rsidRPr="00CB519B">
        <w:rPr>
          <w:lang w:eastAsia="ru-RU" w:bidi="ar-SA"/>
        </w:rPr>
        <w:t>дств пр</w:t>
      </w:r>
      <w:proofErr w:type="gramEnd"/>
      <w:r w:rsidRPr="00CB519B">
        <w:rPr>
          <w:lang w:eastAsia="ru-RU" w:bidi="ar-SA"/>
        </w:rPr>
        <w:t>и расходовании субсидий в целях р</w:t>
      </w:r>
      <w:r w:rsidR="0090733D">
        <w:rPr>
          <w:lang w:eastAsia="ru-RU" w:bidi="ar-SA"/>
        </w:rPr>
        <w:t xml:space="preserve">еализации муниципальных </w:t>
      </w:r>
      <w:r w:rsidRPr="00CB519B">
        <w:rPr>
          <w:lang w:eastAsia="ru-RU" w:bidi="ar-SA"/>
        </w:rPr>
        <w:t>программ, при которых срок заключения таких муниципальных контрактов продлевается на срок до 15 декабря года предоставления субсидий.</w:t>
      </w:r>
    </w:p>
    <w:p w:rsidR="00CB519B" w:rsidRPr="00CB519B" w:rsidRDefault="0090733D" w:rsidP="00CB519B">
      <w:pPr>
        <w:tabs>
          <w:tab w:val="left" w:pos="5415"/>
        </w:tabs>
        <w:ind w:firstLine="709"/>
        <w:jc w:val="both"/>
        <w:rPr>
          <w:lang w:eastAsia="ru-RU" w:bidi="ar-SA"/>
        </w:rPr>
      </w:pPr>
      <w:r>
        <w:rPr>
          <w:lang w:eastAsia="ru-RU" w:bidi="ar-SA"/>
        </w:rPr>
        <w:t xml:space="preserve"> Муниципальная </w:t>
      </w:r>
      <w:r w:rsidR="00CB519B" w:rsidRPr="00CB519B">
        <w:rPr>
          <w:lang w:eastAsia="ru-RU" w:bidi="ar-SA"/>
        </w:rPr>
        <w:t xml:space="preserve">программа предусматривает мероприятие по инвентаризации уровня благоустройства индивидуальных жилых домов и земельных участков, предназначенных для их размещения. Инвентаризация проводится с целью </w:t>
      </w:r>
      <w:proofErr w:type="gramStart"/>
      <w:r w:rsidR="00CB519B" w:rsidRPr="00CB519B">
        <w:rPr>
          <w:lang w:eastAsia="ru-RU" w:bidi="ar-SA"/>
        </w:rPr>
        <w:t>оценки состояния сферы благоустройства индивидуальных жилых домов</w:t>
      </w:r>
      <w:proofErr w:type="gramEnd"/>
      <w:r w:rsidR="00CB519B" w:rsidRPr="00CB519B">
        <w:rPr>
          <w:lang w:eastAsia="ru-RU" w:bidi="ar-SA"/>
        </w:rPr>
        <w:t xml:space="preserve"> и земельных участков, предоставленных для их размещения согласно приложению </w:t>
      </w:r>
      <w:r w:rsidR="00A938CE">
        <w:rPr>
          <w:lang w:eastAsia="ru-RU" w:bidi="ar-SA"/>
        </w:rPr>
        <w:t>5</w:t>
      </w:r>
      <w:r w:rsidR="00CB519B" w:rsidRPr="00CB519B">
        <w:rPr>
          <w:lang w:eastAsia="ru-RU" w:bidi="ar-SA"/>
        </w:rPr>
        <w:t xml:space="preserve"> к программе. При выявлении по результатам инвентаризации индивидуальных жилых домов и земельных участков, предоставленных для их размещения, несоответствия их физического и санитарного состояния Правилам благоустройства, с собственниками (пользователями) будут заключаться соглашения об их благоустройстве не позднее последнего года реализации федерального проекта.</w:t>
      </w:r>
    </w:p>
    <w:p w:rsidR="00CB519B" w:rsidRPr="00CB519B" w:rsidRDefault="00CB519B" w:rsidP="00CB519B">
      <w:pPr>
        <w:tabs>
          <w:tab w:val="left" w:pos="5415"/>
        </w:tabs>
        <w:ind w:firstLine="709"/>
        <w:jc w:val="both"/>
        <w:rPr>
          <w:lang w:eastAsia="ru-RU" w:bidi="ar-SA"/>
        </w:rPr>
      </w:pPr>
      <w:r w:rsidRPr="00CB519B">
        <w:rPr>
          <w:lang w:eastAsia="ru-RU" w:bidi="ar-SA"/>
        </w:rPr>
        <w:t xml:space="preserve">Также муниципальная программа предусматривает мероприятия по проведению работ по образованию земельных участков, на которых расположены многоквартирные дома, </w:t>
      </w:r>
      <w:proofErr w:type="gramStart"/>
      <w:r w:rsidRPr="00CB519B">
        <w:rPr>
          <w:lang w:eastAsia="ru-RU" w:bidi="ar-SA"/>
        </w:rPr>
        <w:t>работы</w:t>
      </w:r>
      <w:proofErr w:type="gramEnd"/>
      <w:r w:rsidRPr="00CB519B">
        <w:rPr>
          <w:lang w:eastAsia="ru-RU" w:bidi="ar-SA"/>
        </w:rPr>
        <w:t xml:space="preserve"> по благоустройству дворовых территорий которых </w:t>
      </w:r>
      <w:proofErr w:type="spellStart"/>
      <w:r w:rsidRPr="00CB519B">
        <w:rPr>
          <w:lang w:eastAsia="ru-RU" w:bidi="ar-SA"/>
        </w:rPr>
        <w:t>софинансируются</w:t>
      </w:r>
      <w:proofErr w:type="spellEnd"/>
      <w:r w:rsidRPr="00CB519B">
        <w:rPr>
          <w:lang w:eastAsia="ru-RU" w:bidi="ar-SA"/>
        </w:rPr>
        <w:t xml:space="preserve"> за счет средств субсидии из бюджета Кировской области.</w:t>
      </w:r>
    </w:p>
    <w:p w:rsidR="00CB519B" w:rsidRPr="00CB519B" w:rsidRDefault="00CB519B" w:rsidP="00CB519B">
      <w:pPr>
        <w:tabs>
          <w:tab w:val="left" w:pos="5415"/>
        </w:tabs>
        <w:ind w:firstLine="709"/>
        <w:jc w:val="both"/>
        <w:rPr>
          <w:lang w:eastAsia="ru-RU" w:bidi="ar-SA"/>
        </w:rPr>
      </w:pPr>
      <w:r w:rsidRPr="00CB519B">
        <w:rPr>
          <w:lang w:eastAsia="ru-RU" w:bidi="ar-SA"/>
        </w:rPr>
        <w:t>При выполнении минимального перечня видов работ по благоустройству дворовых территорий многоквартирных домов, финансовое участие заинтересованных лиц в реализации мероприятий по благоустройству дворовой территории не предусматривается.</w:t>
      </w:r>
    </w:p>
    <w:p w:rsidR="00CB519B" w:rsidRPr="00CB519B" w:rsidRDefault="00CB519B" w:rsidP="00CB519B">
      <w:pPr>
        <w:tabs>
          <w:tab w:val="left" w:pos="5415"/>
        </w:tabs>
        <w:ind w:firstLine="709"/>
        <w:jc w:val="both"/>
        <w:rPr>
          <w:lang w:eastAsia="ru-RU" w:bidi="ar-SA"/>
        </w:rPr>
      </w:pPr>
      <w:r w:rsidRPr="00CB519B">
        <w:rPr>
          <w:lang w:eastAsia="ru-RU" w:bidi="ar-SA"/>
        </w:rPr>
        <w:t>Созданное в результате благоустройства имущество включается в состав общего имущества многоквартирного дома по решению собственников помещений в многоквартирном доме.</w:t>
      </w:r>
    </w:p>
    <w:p w:rsidR="00CB519B" w:rsidRPr="00CB519B" w:rsidRDefault="00CB519B" w:rsidP="00CB519B">
      <w:pPr>
        <w:tabs>
          <w:tab w:val="left" w:pos="5415"/>
        </w:tabs>
        <w:ind w:firstLine="709"/>
        <w:jc w:val="both"/>
        <w:rPr>
          <w:lang w:eastAsia="ru-RU" w:bidi="ar-SA"/>
        </w:rPr>
      </w:pPr>
      <w:r w:rsidRPr="00CB519B">
        <w:rPr>
          <w:lang w:eastAsia="ru-RU" w:bidi="ar-SA"/>
        </w:rPr>
        <w:t>Трудовое участие граждан, организаций в выполнении мероприятий по благоустройству дворовых и общественных территорий предусматривается в проведении ежегодных весенних месячников по санитарной очистке, благоустройству и  озеленению поселка. Трудовое участие граждан также может выражаться в привлечении к выполнению работ по благоустройству студенческих строительных отрядов Кировской области. Участие допускается в выполнении работ минимального и дополнительного перечней в виде демонтажа и установки малых архитектурных форм (скамеек, урн), вазонов, благоустройстве цветников, доставки строительных материалов от места разгрузки к месту проведения работ, выполнении работ конкретных строительных специальностей (при наличии знаний, умений, навыков).</w:t>
      </w:r>
    </w:p>
    <w:p w:rsidR="00CB519B" w:rsidRPr="00CB519B" w:rsidRDefault="00CB519B" w:rsidP="00CB519B">
      <w:pPr>
        <w:tabs>
          <w:tab w:val="left" w:pos="5415"/>
        </w:tabs>
        <w:jc w:val="center"/>
        <w:rPr>
          <w:lang w:eastAsia="ru-RU" w:bidi="ar-SA"/>
        </w:rPr>
      </w:pPr>
    </w:p>
    <w:p w:rsidR="00CB519B" w:rsidRPr="001203EE" w:rsidRDefault="00CB519B" w:rsidP="00CB519B">
      <w:pPr>
        <w:jc w:val="center"/>
        <w:rPr>
          <w:rFonts w:ascii="Times New Roman" w:hAnsi="Times New Roman" w:cs="Times New Roman"/>
          <w:b/>
        </w:rPr>
      </w:pPr>
      <w:r w:rsidRPr="001203EE">
        <w:rPr>
          <w:rFonts w:ascii="Times New Roman" w:hAnsi="Times New Roman" w:cs="Times New Roman"/>
          <w:b/>
        </w:rPr>
        <w:t>АДРЕСНЫЙ ПЕРЕЧЕНЬ</w:t>
      </w:r>
    </w:p>
    <w:p w:rsidR="00CB519B" w:rsidRPr="001203EE" w:rsidRDefault="00CB519B" w:rsidP="00CB519B">
      <w:pPr>
        <w:jc w:val="center"/>
        <w:rPr>
          <w:rFonts w:ascii="Times New Roman" w:hAnsi="Times New Roman" w:cs="Times New Roman"/>
          <w:b/>
        </w:rPr>
      </w:pPr>
      <w:r w:rsidRPr="001203EE">
        <w:rPr>
          <w:rFonts w:ascii="Times New Roman" w:eastAsia="Times New Roman" w:hAnsi="Times New Roman" w:cs="Times New Roman"/>
          <w:b/>
          <w:kern w:val="0"/>
          <w:lang w:eastAsia="ru-RU" w:bidi="ar-SA"/>
        </w:rPr>
        <w:lastRenderedPageBreak/>
        <w:t>всех общественных территорий, нуждающихся в благоустройстве (с учетом их физического состояния) и подлежащих благоустройству</w:t>
      </w:r>
      <w:r w:rsidRPr="001203EE">
        <w:rPr>
          <w:rFonts w:ascii="Times New Roman" w:eastAsia="Times New Roman" w:hAnsi="Times New Roman" w:cs="Times New Roman"/>
          <w:kern w:val="0"/>
          <w:lang w:eastAsia="ru-RU" w:bidi="ar-SA"/>
        </w:rPr>
        <w:t xml:space="preserve"> </w:t>
      </w:r>
      <w:r w:rsidRPr="001203EE">
        <w:rPr>
          <w:rFonts w:ascii="Times New Roman" w:hAnsi="Times New Roman" w:cs="Times New Roman"/>
          <w:b/>
        </w:rPr>
        <w:t>в 202</w:t>
      </w:r>
      <w:r w:rsidR="00FC07EE" w:rsidRPr="001203EE">
        <w:rPr>
          <w:rFonts w:ascii="Times New Roman" w:hAnsi="Times New Roman" w:cs="Times New Roman"/>
          <w:b/>
        </w:rPr>
        <w:t>6</w:t>
      </w:r>
      <w:r w:rsidRPr="001203EE">
        <w:rPr>
          <w:rFonts w:ascii="Times New Roman" w:hAnsi="Times New Roman" w:cs="Times New Roman"/>
          <w:b/>
        </w:rPr>
        <w:t>-2030 годах</w:t>
      </w:r>
    </w:p>
    <w:tbl>
      <w:tblPr>
        <w:tblStyle w:val="affc"/>
        <w:tblW w:w="0" w:type="auto"/>
        <w:tblLook w:val="04A0"/>
      </w:tblPr>
      <w:tblGrid>
        <w:gridCol w:w="560"/>
        <w:gridCol w:w="1997"/>
        <w:gridCol w:w="2867"/>
        <w:gridCol w:w="4147"/>
      </w:tblGrid>
      <w:tr w:rsidR="00CB519B" w:rsidRPr="00CB519B" w:rsidTr="00CB519B">
        <w:tc>
          <w:tcPr>
            <w:tcW w:w="560" w:type="dxa"/>
          </w:tcPr>
          <w:p w:rsidR="00CB519B" w:rsidRPr="00CB519B" w:rsidRDefault="00CB519B" w:rsidP="00CB519B">
            <w:pPr>
              <w:spacing w:line="360" w:lineRule="auto"/>
              <w:jc w:val="center"/>
              <w:rPr>
                <w:rFonts w:ascii="Times New Roman" w:hAnsi="Times New Roman" w:cs="Times New Roman"/>
              </w:rPr>
            </w:pPr>
            <w:r w:rsidRPr="00CB519B">
              <w:rPr>
                <w:rFonts w:ascii="Times New Roman" w:hAnsi="Times New Roman" w:cs="Times New Roman"/>
              </w:rPr>
              <w:t>№</w:t>
            </w:r>
          </w:p>
          <w:p w:rsidR="00CB519B" w:rsidRPr="00CB519B" w:rsidRDefault="00CB519B" w:rsidP="00CB519B">
            <w:pPr>
              <w:spacing w:line="360" w:lineRule="auto"/>
              <w:jc w:val="center"/>
              <w:rPr>
                <w:rFonts w:ascii="Times New Roman" w:hAnsi="Times New Roman" w:cs="Times New Roman"/>
              </w:rPr>
            </w:pPr>
            <w:proofErr w:type="spellStart"/>
            <w:proofErr w:type="gramStart"/>
            <w:r w:rsidRPr="00CB519B">
              <w:rPr>
                <w:rFonts w:ascii="Times New Roman" w:hAnsi="Times New Roman" w:cs="Times New Roman"/>
              </w:rPr>
              <w:t>п</w:t>
            </w:r>
            <w:proofErr w:type="spellEnd"/>
            <w:proofErr w:type="gramEnd"/>
            <w:r w:rsidRPr="00CB519B">
              <w:rPr>
                <w:rFonts w:ascii="Times New Roman" w:hAnsi="Times New Roman" w:cs="Times New Roman"/>
              </w:rPr>
              <w:t>/</w:t>
            </w:r>
            <w:proofErr w:type="spellStart"/>
            <w:r w:rsidRPr="00CB519B">
              <w:rPr>
                <w:rFonts w:ascii="Times New Roman" w:hAnsi="Times New Roman" w:cs="Times New Roman"/>
              </w:rPr>
              <w:t>п</w:t>
            </w:r>
            <w:proofErr w:type="spellEnd"/>
          </w:p>
        </w:tc>
        <w:tc>
          <w:tcPr>
            <w:tcW w:w="199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Год реализации мероприятия по благоустройству</w:t>
            </w:r>
          </w:p>
        </w:tc>
        <w:tc>
          <w:tcPr>
            <w:tcW w:w="286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Наименование общественной территории</w:t>
            </w:r>
          </w:p>
        </w:tc>
        <w:tc>
          <w:tcPr>
            <w:tcW w:w="414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Местонахождение общественной территории</w:t>
            </w:r>
          </w:p>
        </w:tc>
      </w:tr>
      <w:tr w:rsidR="00CB519B" w:rsidRPr="00CB519B" w:rsidTr="00CB519B">
        <w:tc>
          <w:tcPr>
            <w:tcW w:w="560"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2</w:t>
            </w:r>
          </w:p>
        </w:tc>
        <w:tc>
          <w:tcPr>
            <w:tcW w:w="199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2026</w:t>
            </w:r>
          </w:p>
        </w:tc>
        <w:tc>
          <w:tcPr>
            <w:tcW w:w="286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 xml:space="preserve">Обустройство тротуаров по ул. Комарова пгт Лебяжье от дома № 13 до дома </w:t>
            </w:r>
          </w:p>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 15А</w:t>
            </w:r>
          </w:p>
        </w:tc>
        <w:tc>
          <w:tcPr>
            <w:tcW w:w="4147" w:type="dxa"/>
          </w:tcPr>
          <w:p w:rsidR="00CB519B" w:rsidRPr="00CB519B" w:rsidRDefault="00CB519B" w:rsidP="00CB519B">
            <w:pPr>
              <w:jc w:val="center"/>
              <w:rPr>
                <w:rFonts w:ascii="Times New Roman" w:hAnsi="Times New Roman" w:cs="Times New Roman"/>
              </w:rPr>
            </w:pPr>
            <w:r w:rsidRPr="00CB519B">
              <w:rPr>
                <w:rFonts w:ascii="Times New Roman" w:hAnsi="Times New Roman" w:cs="Times New Roman"/>
              </w:rPr>
              <w:t>Кировская обл. пгт Лебяжье</w:t>
            </w:r>
          </w:p>
        </w:tc>
      </w:tr>
    </w:tbl>
    <w:p w:rsidR="00CB519B" w:rsidRPr="00CB519B" w:rsidRDefault="00CB519B" w:rsidP="00CB519B">
      <w:pPr>
        <w:tabs>
          <w:tab w:val="left" w:pos="5415"/>
        </w:tabs>
        <w:ind w:firstLine="709"/>
        <w:jc w:val="both"/>
        <w:rPr>
          <w:lang w:eastAsia="ru-RU" w:bidi="ar-SA"/>
        </w:rPr>
      </w:pPr>
    </w:p>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АДРЕСНЫЙ ПЕРЕЧЕНЬ</w:t>
      </w:r>
    </w:p>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общественных территорий, нуждающихся в благоустройстве</w:t>
      </w:r>
    </w:p>
    <w:p w:rsidR="00CB519B" w:rsidRPr="00CB519B" w:rsidRDefault="00CB519B" w:rsidP="00CB519B">
      <w:pPr>
        <w:tabs>
          <w:tab w:val="left" w:pos="5415"/>
        </w:tabs>
        <w:jc w:val="center"/>
        <w:rPr>
          <w:rFonts w:ascii="Times New Roman" w:hAnsi="Times New Roman" w:cs="Times New Roman"/>
          <w:b/>
          <w:lang w:eastAsia="ru-RU" w:bidi="ar-SA"/>
        </w:rPr>
      </w:pPr>
    </w:p>
    <w:tbl>
      <w:tblPr>
        <w:tblStyle w:val="affc"/>
        <w:tblW w:w="0" w:type="auto"/>
        <w:tblLook w:val="04A0"/>
      </w:tblPr>
      <w:tblGrid>
        <w:gridCol w:w="938"/>
        <w:gridCol w:w="4391"/>
        <w:gridCol w:w="4242"/>
      </w:tblGrid>
      <w:tr w:rsidR="00CB519B" w:rsidRPr="00CB519B" w:rsidTr="00CB519B">
        <w:tc>
          <w:tcPr>
            <w:tcW w:w="959" w:type="dxa"/>
          </w:tcPr>
          <w:p w:rsidR="00CB519B" w:rsidRPr="00CB519B" w:rsidRDefault="00CB519B" w:rsidP="00CB519B">
            <w:pPr>
              <w:tabs>
                <w:tab w:val="left" w:pos="5415"/>
              </w:tabs>
              <w:jc w:val="both"/>
              <w:rPr>
                <w:lang w:eastAsia="ru-RU" w:bidi="ar-SA"/>
              </w:rPr>
            </w:pPr>
            <w:r w:rsidRPr="00CB519B">
              <w:rPr>
                <w:rFonts w:ascii="Times New Roman" w:hAnsi="Times New Roman" w:cs="Times New Roman"/>
                <w:lang w:eastAsia="ru-RU" w:bidi="ar-SA"/>
              </w:rPr>
              <w:t xml:space="preserve">№ </w:t>
            </w:r>
            <w:proofErr w:type="spellStart"/>
            <w:proofErr w:type="gramStart"/>
            <w:r w:rsidRPr="00CB519B">
              <w:rPr>
                <w:rFonts w:ascii="Times New Roman" w:hAnsi="Times New Roman" w:cs="Times New Roman"/>
                <w:lang w:eastAsia="ru-RU" w:bidi="ar-SA"/>
              </w:rPr>
              <w:t>п</w:t>
            </w:r>
            <w:proofErr w:type="spellEnd"/>
            <w:proofErr w:type="gramEnd"/>
            <w:r w:rsidRPr="00CB519B">
              <w:rPr>
                <w:rFonts w:ascii="Times New Roman" w:hAnsi="Times New Roman" w:cs="Times New Roman"/>
                <w:lang w:eastAsia="ru-RU" w:bidi="ar-SA"/>
              </w:rPr>
              <w:t>/</w:t>
            </w:r>
            <w:proofErr w:type="spellStart"/>
            <w:r w:rsidRPr="00CB519B">
              <w:rPr>
                <w:rFonts w:ascii="Times New Roman" w:hAnsi="Times New Roman" w:cs="Times New Roman"/>
                <w:lang w:eastAsia="ru-RU" w:bidi="ar-SA"/>
              </w:rPr>
              <w:t>п</w:t>
            </w:r>
            <w:proofErr w:type="spellEnd"/>
          </w:p>
        </w:tc>
        <w:tc>
          <w:tcPr>
            <w:tcW w:w="4536" w:type="dxa"/>
          </w:tcPr>
          <w:p w:rsidR="00CB519B" w:rsidRPr="00CB519B" w:rsidRDefault="00CB519B" w:rsidP="00CB519B">
            <w:pPr>
              <w:tabs>
                <w:tab w:val="left" w:pos="5415"/>
              </w:tabs>
              <w:jc w:val="both"/>
              <w:rPr>
                <w:lang w:eastAsia="ru-RU" w:bidi="ar-SA"/>
              </w:rPr>
            </w:pPr>
            <w:r w:rsidRPr="00CB519B">
              <w:t>Наименование общественной территории</w:t>
            </w:r>
          </w:p>
        </w:tc>
        <w:tc>
          <w:tcPr>
            <w:tcW w:w="4359" w:type="dxa"/>
          </w:tcPr>
          <w:p w:rsidR="00CB519B" w:rsidRPr="00CB519B" w:rsidRDefault="00CB519B" w:rsidP="00CB519B">
            <w:pPr>
              <w:tabs>
                <w:tab w:val="left" w:pos="5415"/>
              </w:tabs>
              <w:jc w:val="both"/>
              <w:rPr>
                <w:rFonts w:ascii="Times New Roman" w:hAnsi="Times New Roman" w:cs="Times New Roman"/>
                <w:lang w:eastAsia="ru-RU" w:bidi="ar-SA"/>
              </w:rPr>
            </w:pPr>
            <w:r w:rsidRPr="00CB519B">
              <w:rPr>
                <w:rFonts w:ascii="Times New Roman" w:hAnsi="Times New Roman" w:cs="Times New Roman"/>
                <w:lang w:eastAsia="ru-RU" w:bidi="ar-SA"/>
              </w:rPr>
              <w:t>Местонахождение общественной территории</w:t>
            </w:r>
          </w:p>
        </w:tc>
      </w:tr>
      <w:tr w:rsidR="00CB519B" w:rsidRPr="00CB519B" w:rsidTr="00CB519B">
        <w:tc>
          <w:tcPr>
            <w:tcW w:w="959" w:type="dxa"/>
          </w:tcPr>
          <w:p w:rsidR="00CB519B" w:rsidRPr="00CB519B" w:rsidRDefault="00CB519B" w:rsidP="00CB519B">
            <w:pPr>
              <w:tabs>
                <w:tab w:val="left" w:pos="5415"/>
              </w:tabs>
              <w:jc w:val="both"/>
              <w:rPr>
                <w:lang w:eastAsia="ru-RU" w:bidi="ar-SA"/>
              </w:rPr>
            </w:pPr>
            <w:r w:rsidRPr="00CB519B">
              <w:rPr>
                <w:lang w:eastAsia="ru-RU" w:bidi="ar-SA"/>
              </w:rPr>
              <w:t>1.</w:t>
            </w:r>
          </w:p>
        </w:tc>
        <w:tc>
          <w:tcPr>
            <w:tcW w:w="4536" w:type="dxa"/>
          </w:tcPr>
          <w:p w:rsidR="00CB519B" w:rsidRPr="00CB519B" w:rsidRDefault="00CB519B" w:rsidP="00CB519B">
            <w:pPr>
              <w:tabs>
                <w:tab w:val="left" w:pos="5415"/>
              </w:tabs>
              <w:jc w:val="both"/>
              <w:rPr>
                <w:lang w:eastAsia="ru-RU" w:bidi="ar-SA"/>
              </w:rPr>
            </w:pPr>
          </w:p>
        </w:tc>
        <w:tc>
          <w:tcPr>
            <w:tcW w:w="4359" w:type="dxa"/>
          </w:tcPr>
          <w:p w:rsidR="00CB519B" w:rsidRPr="00CB519B" w:rsidRDefault="00CB519B" w:rsidP="00CB519B">
            <w:pPr>
              <w:tabs>
                <w:tab w:val="left" w:pos="5415"/>
              </w:tabs>
              <w:jc w:val="both"/>
              <w:rPr>
                <w:lang w:eastAsia="ru-RU" w:bidi="ar-SA"/>
              </w:rPr>
            </w:pPr>
          </w:p>
        </w:tc>
      </w:tr>
      <w:tr w:rsidR="00CB519B" w:rsidRPr="00CB519B" w:rsidTr="00CB519B">
        <w:tc>
          <w:tcPr>
            <w:tcW w:w="959" w:type="dxa"/>
          </w:tcPr>
          <w:p w:rsidR="00CB519B" w:rsidRPr="00CB519B" w:rsidRDefault="00CB519B" w:rsidP="00CB519B">
            <w:pPr>
              <w:tabs>
                <w:tab w:val="left" w:pos="5415"/>
              </w:tabs>
              <w:jc w:val="both"/>
              <w:rPr>
                <w:lang w:eastAsia="ru-RU" w:bidi="ar-SA"/>
              </w:rPr>
            </w:pPr>
          </w:p>
        </w:tc>
        <w:tc>
          <w:tcPr>
            <w:tcW w:w="4536" w:type="dxa"/>
          </w:tcPr>
          <w:p w:rsidR="00CB519B" w:rsidRPr="00CB519B" w:rsidRDefault="00CB519B" w:rsidP="00CB519B">
            <w:pPr>
              <w:tabs>
                <w:tab w:val="left" w:pos="5415"/>
              </w:tabs>
              <w:jc w:val="both"/>
              <w:rPr>
                <w:lang w:eastAsia="ru-RU" w:bidi="ar-SA"/>
              </w:rPr>
            </w:pPr>
          </w:p>
        </w:tc>
        <w:tc>
          <w:tcPr>
            <w:tcW w:w="4359" w:type="dxa"/>
          </w:tcPr>
          <w:p w:rsidR="00CB519B" w:rsidRPr="00CB519B" w:rsidRDefault="00CB519B" w:rsidP="00CB519B">
            <w:pPr>
              <w:tabs>
                <w:tab w:val="left" w:pos="5415"/>
              </w:tabs>
              <w:jc w:val="both"/>
              <w:rPr>
                <w:lang w:eastAsia="ru-RU" w:bidi="ar-SA"/>
              </w:rPr>
            </w:pPr>
          </w:p>
        </w:tc>
      </w:tr>
    </w:tbl>
    <w:p w:rsidR="00CB519B" w:rsidRPr="00CB519B" w:rsidRDefault="00CB519B" w:rsidP="00CB519B">
      <w:pPr>
        <w:tabs>
          <w:tab w:val="left" w:pos="5415"/>
        </w:tabs>
        <w:ind w:firstLine="709"/>
        <w:jc w:val="both"/>
        <w:rPr>
          <w:lang w:eastAsia="ru-RU" w:bidi="ar-SA"/>
        </w:rPr>
      </w:pPr>
    </w:p>
    <w:p w:rsidR="00CB519B" w:rsidRPr="00CB519B" w:rsidRDefault="00CB519B" w:rsidP="00CB519B">
      <w:pPr>
        <w:tabs>
          <w:tab w:val="left" w:pos="5415"/>
        </w:tabs>
        <w:jc w:val="center"/>
        <w:rPr>
          <w:rFonts w:ascii="Times New Roman" w:eastAsia="Times New Roman" w:hAnsi="Times New Roman" w:cs="Times New Roman"/>
          <w:b/>
          <w:kern w:val="0"/>
          <w:lang w:eastAsia="ru-RU" w:bidi="ar-SA"/>
        </w:rPr>
      </w:pPr>
      <w:r w:rsidRPr="00CB519B">
        <w:rPr>
          <w:rFonts w:ascii="Times New Roman" w:eastAsia="Times New Roman" w:hAnsi="Times New Roman" w:cs="Times New Roman"/>
          <w:b/>
          <w:kern w:val="0"/>
          <w:lang w:eastAsia="ru-RU" w:bidi="ar-SA"/>
        </w:rPr>
        <w:t>АДРЕСНЫЙ ПЕРЕЧЕНЬ</w:t>
      </w:r>
    </w:p>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eastAsia="Times New Roman" w:hAnsi="Times New Roman" w:cs="Times New Roman"/>
          <w:b/>
          <w:kern w:val="0"/>
          <w:lang w:eastAsia="ru-RU" w:bidi="ar-SA"/>
        </w:rPr>
        <w:t>всех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видов работ по благоустройству дворовых территорий многоквартирных домов (очередность благоустройства определяется в порядке поступления предложений заинтересованных лиц об их участии в выполнении указанных работ)</w:t>
      </w:r>
    </w:p>
    <w:p w:rsidR="00CB519B" w:rsidRPr="00CB519B" w:rsidRDefault="00CB519B" w:rsidP="00CB519B">
      <w:pPr>
        <w:tabs>
          <w:tab w:val="left" w:pos="5415"/>
        </w:tabs>
        <w:jc w:val="center"/>
        <w:rPr>
          <w:rFonts w:ascii="Times New Roman" w:hAnsi="Times New Roman" w:cs="Times New Roman"/>
          <w:b/>
          <w:lang w:eastAsia="ru-RU" w:bidi="ar-SA"/>
        </w:rPr>
      </w:pPr>
    </w:p>
    <w:tbl>
      <w:tblPr>
        <w:tblStyle w:val="affc"/>
        <w:tblW w:w="0" w:type="auto"/>
        <w:tblLook w:val="04A0"/>
      </w:tblPr>
      <w:tblGrid>
        <w:gridCol w:w="1080"/>
        <w:gridCol w:w="8491"/>
      </w:tblGrid>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 xml:space="preserve">№ </w:t>
            </w:r>
            <w:proofErr w:type="spellStart"/>
            <w:proofErr w:type="gramStart"/>
            <w:r w:rsidRPr="00CB519B">
              <w:rPr>
                <w:rFonts w:ascii="Times New Roman" w:hAnsi="Times New Roman" w:cs="Times New Roman"/>
                <w:b/>
                <w:lang w:eastAsia="ru-RU" w:bidi="ar-SA"/>
              </w:rPr>
              <w:t>п</w:t>
            </w:r>
            <w:proofErr w:type="spellEnd"/>
            <w:proofErr w:type="gramEnd"/>
            <w:r w:rsidRPr="00CB519B">
              <w:rPr>
                <w:rFonts w:ascii="Times New Roman" w:hAnsi="Times New Roman" w:cs="Times New Roman"/>
                <w:b/>
                <w:lang w:eastAsia="ru-RU" w:bidi="ar-SA"/>
              </w:rPr>
              <w:t>/</w:t>
            </w:r>
            <w:proofErr w:type="spellStart"/>
            <w:r w:rsidRPr="00CB519B">
              <w:rPr>
                <w:rFonts w:ascii="Times New Roman" w:hAnsi="Times New Roman" w:cs="Times New Roman"/>
                <w:b/>
                <w:lang w:eastAsia="ru-RU" w:bidi="ar-SA"/>
              </w:rPr>
              <w:t>п</w:t>
            </w:r>
            <w:proofErr w:type="spellEnd"/>
          </w:p>
        </w:tc>
        <w:tc>
          <w:tcPr>
            <w:tcW w:w="8753" w:type="dxa"/>
          </w:tcPr>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Местонахождение дворовой территории</w:t>
            </w:r>
          </w:p>
        </w:tc>
      </w:tr>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1.</w:t>
            </w:r>
          </w:p>
        </w:tc>
        <w:tc>
          <w:tcPr>
            <w:tcW w:w="8753" w:type="dxa"/>
          </w:tcPr>
          <w:p w:rsidR="00CB519B" w:rsidRPr="00CB519B" w:rsidRDefault="00CB519B" w:rsidP="00CB519B">
            <w:pPr>
              <w:tabs>
                <w:tab w:val="left" w:pos="5415"/>
              </w:tabs>
              <w:jc w:val="both"/>
              <w:rPr>
                <w:b/>
                <w:lang w:eastAsia="ru-RU" w:bidi="ar-SA"/>
              </w:rPr>
            </w:pPr>
          </w:p>
        </w:tc>
      </w:tr>
      <w:tr w:rsidR="00CB519B" w:rsidRPr="00CB519B" w:rsidTr="00CB519B">
        <w:tc>
          <w:tcPr>
            <w:tcW w:w="1101" w:type="dxa"/>
          </w:tcPr>
          <w:p w:rsidR="00CB519B" w:rsidRPr="00CB519B" w:rsidRDefault="00CB519B" w:rsidP="00CB519B">
            <w:pPr>
              <w:tabs>
                <w:tab w:val="left" w:pos="5415"/>
              </w:tabs>
              <w:jc w:val="both"/>
              <w:rPr>
                <w:b/>
                <w:lang w:eastAsia="ru-RU" w:bidi="ar-SA"/>
              </w:rPr>
            </w:pPr>
          </w:p>
        </w:tc>
        <w:tc>
          <w:tcPr>
            <w:tcW w:w="8753" w:type="dxa"/>
          </w:tcPr>
          <w:p w:rsidR="00CB519B" w:rsidRPr="00CB519B" w:rsidRDefault="00CB519B" w:rsidP="00CB519B">
            <w:pPr>
              <w:tabs>
                <w:tab w:val="left" w:pos="5415"/>
              </w:tabs>
              <w:jc w:val="both"/>
              <w:rPr>
                <w:b/>
                <w:lang w:eastAsia="ru-RU" w:bidi="ar-SA"/>
              </w:rPr>
            </w:pPr>
          </w:p>
        </w:tc>
      </w:tr>
    </w:tbl>
    <w:p w:rsidR="00CB519B" w:rsidRPr="00CB519B" w:rsidRDefault="00CB519B" w:rsidP="00CB519B">
      <w:pPr>
        <w:tabs>
          <w:tab w:val="left" w:pos="5415"/>
        </w:tabs>
        <w:ind w:firstLine="709"/>
        <w:jc w:val="both"/>
        <w:rPr>
          <w:b/>
          <w:lang w:eastAsia="ru-RU" w:bidi="ar-SA"/>
        </w:rPr>
      </w:pPr>
    </w:p>
    <w:p w:rsidR="00CB519B" w:rsidRPr="00CB519B" w:rsidRDefault="00CB519B" w:rsidP="00CB519B">
      <w:pPr>
        <w:tabs>
          <w:tab w:val="left" w:pos="5415"/>
        </w:tabs>
        <w:jc w:val="center"/>
        <w:rPr>
          <w:b/>
          <w:lang w:eastAsia="ru-RU" w:bidi="ar-SA"/>
        </w:rPr>
      </w:pPr>
      <w:r w:rsidRPr="00CB519B">
        <w:rPr>
          <w:b/>
          <w:lang w:eastAsia="ru-RU" w:bidi="ar-SA"/>
        </w:rPr>
        <w:t>АДРЕСНЫЙ ПЕРЕЧЕНЬ</w:t>
      </w:r>
    </w:p>
    <w:p w:rsidR="00CB519B" w:rsidRPr="00CB519B" w:rsidRDefault="00CB519B" w:rsidP="00CB519B">
      <w:pPr>
        <w:tabs>
          <w:tab w:val="left" w:pos="5415"/>
        </w:tabs>
        <w:jc w:val="center"/>
        <w:rPr>
          <w:b/>
          <w:lang w:eastAsia="ru-RU" w:bidi="ar-SA"/>
        </w:rPr>
      </w:pPr>
      <w:r w:rsidRPr="00CB519B">
        <w:rPr>
          <w:b/>
          <w:lang w:eastAsia="ru-RU" w:bidi="ar-SA"/>
        </w:rPr>
        <w:t>дворовых территорий многоквартирных домов, нуждающихся в благоустройстве</w:t>
      </w:r>
    </w:p>
    <w:p w:rsidR="00CB519B" w:rsidRPr="00CB519B" w:rsidRDefault="00CB519B" w:rsidP="00CB519B">
      <w:pPr>
        <w:tabs>
          <w:tab w:val="left" w:pos="5415"/>
        </w:tabs>
        <w:jc w:val="center"/>
        <w:rPr>
          <w:b/>
          <w:lang w:eastAsia="ru-RU" w:bidi="ar-SA"/>
        </w:rPr>
      </w:pPr>
    </w:p>
    <w:tbl>
      <w:tblPr>
        <w:tblStyle w:val="affc"/>
        <w:tblW w:w="0" w:type="auto"/>
        <w:tblLook w:val="04A0"/>
      </w:tblPr>
      <w:tblGrid>
        <w:gridCol w:w="1080"/>
        <w:gridCol w:w="8491"/>
      </w:tblGrid>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 xml:space="preserve">№ </w:t>
            </w:r>
            <w:proofErr w:type="spellStart"/>
            <w:proofErr w:type="gramStart"/>
            <w:r w:rsidRPr="00CB519B">
              <w:rPr>
                <w:rFonts w:ascii="Times New Roman" w:hAnsi="Times New Roman" w:cs="Times New Roman"/>
                <w:b/>
                <w:lang w:eastAsia="ru-RU" w:bidi="ar-SA"/>
              </w:rPr>
              <w:t>п</w:t>
            </w:r>
            <w:proofErr w:type="spellEnd"/>
            <w:proofErr w:type="gramEnd"/>
            <w:r w:rsidRPr="00CB519B">
              <w:rPr>
                <w:rFonts w:ascii="Times New Roman" w:hAnsi="Times New Roman" w:cs="Times New Roman"/>
                <w:b/>
                <w:lang w:eastAsia="ru-RU" w:bidi="ar-SA"/>
              </w:rPr>
              <w:t>/</w:t>
            </w:r>
            <w:proofErr w:type="spellStart"/>
            <w:r w:rsidRPr="00CB519B">
              <w:rPr>
                <w:rFonts w:ascii="Times New Roman" w:hAnsi="Times New Roman" w:cs="Times New Roman"/>
                <w:b/>
                <w:lang w:eastAsia="ru-RU" w:bidi="ar-SA"/>
              </w:rPr>
              <w:t>п</w:t>
            </w:r>
            <w:proofErr w:type="spellEnd"/>
          </w:p>
        </w:tc>
        <w:tc>
          <w:tcPr>
            <w:tcW w:w="8753" w:type="dxa"/>
          </w:tcPr>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Местонахождение дворовой территории</w:t>
            </w:r>
          </w:p>
        </w:tc>
      </w:tr>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1.</w:t>
            </w:r>
          </w:p>
        </w:tc>
        <w:tc>
          <w:tcPr>
            <w:tcW w:w="8753" w:type="dxa"/>
          </w:tcPr>
          <w:p w:rsidR="00CB519B" w:rsidRPr="00CB519B" w:rsidRDefault="00CB519B" w:rsidP="00CB519B">
            <w:pPr>
              <w:tabs>
                <w:tab w:val="left" w:pos="5415"/>
              </w:tabs>
              <w:jc w:val="both"/>
              <w:rPr>
                <w:b/>
                <w:lang w:eastAsia="ru-RU" w:bidi="ar-SA"/>
              </w:rPr>
            </w:pPr>
          </w:p>
        </w:tc>
      </w:tr>
      <w:tr w:rsidR="00CB519B" w:rsidRPr="00CB519B" w:rsidTr="00CB519B">
        <w:tc>
          <w:tcPr>
            <w:tcW w:w="1101" w:type="dxa"/>
          </w:tcPr>
          <w:p w:rsidR="00CB519B" w:rsidRPr="00CB519B" w:rsidRDefault="00CB519B" w:rsidP="00CB519B">
            <w:pPr>
              <w:tabs>
                <w:tab w:val="left" w:pos="5415"/>
              </w:tabs>
              <w:jc w:val="both"/>
              <w:rPr>
                <w:b/>
                <w:lang w:eastAsia="ru-RU" w:bidi="ar-SA"/>
              </w:rPr>
            </w:pPr>
          </w:p>
        </w:tc>
        <w:tc>
          <w:tcPr>
            <w:tcW w:w="8753" w:type="dxa"/>
          </w:tcPr>
          <w:p w:rsidR="00CB519B" w:rsidRPr="00CB519B" w:rsidRDefault="00CB519B" w:rsidP="00CB519B">
            <w:pPr>
              <w:tabs>
                <w:tab w:val="left" w:pos="5415"/>
              </w:tabs>
              <w:jc w:val="both"/>
              <w:rPr>
                <w:b/>
                <w:lang w:eastAsia="ru-RU" w:bidi="ar-SA"/>
              </w:rPr>
            </w:pPr>
          </w:p>
        </w:tc>
      </w:tr>
    </w:tbl>
    <w:p w:rsidR="00CB519B" w:rsidRPr="00CB519B" w:rsidRDefault="00CB519B" w:rsidP="00CB519B">
      <w:pPr>
        <w:tabs>
          <w:tab w:val="left" w:pos="5415"/>
        </w:tabs>
        <w:ind w:firstLine="709"/>
        <w:jc w:val="both"/>
        <w:rPr>
          <w:b/>
          <w:lang w:eastAsia="ru-RU" w:bidi="ar-SA"/>
        </w:rPr>
      </w:pPr>
    </w:p>
    <w:p w:rsidR="00CB519B" w:rsidRPr="00CB519B" w:rsidRDefault="00CB519B" w:rsidP="00CB519B">
      <w:pPr>
        <w:tabs>
          <w:tab w:val="left" w:pos="5415"/>
        </w:tabs>
        <w:jc w:val="center"/>
        <w:rPr>
          <w:b/>
          <w:lang w:eastAsia="ru-RU" w:bidi="ar-SA"/>
        </w:rPr>
      </w:pPr>
      <w:r w:rsidRPr="00CB519B">
        <w:rPr>
          <w:b/>
          <w:lang w:eastAsia="ru-RU" w:bidi="ar-SA"/>
        </w:rPr>
        <w:t>АДРЕСНЫЙ ПЕРЕЧЕНЬ</w:t>
      </w:r>
    </w:p>
    <w:p w:rsidR="00CB519B" w:rsidRPr="00CB519B" w:rsidRDefault="00CB519B" w:rsidP="00CB519B">
      <w:pPr>
        <w:tabs>
          <w:tab w:val="left" w:pos="5415"/>
        </w:tabs>
        <w:jc w:val="center"/>
        <w:rPr>
          <w:b/>
          <w:lang w:eastAsia="ru-RU" w:bidi="ar-SA"/>
        </w:rPr>
      </w:pPr>
      <w:r w:rsidRPr="00CB519B">
        <w:rPr>
          <w:b/>
          <w:lang w:eastAsia="ru-RU" w:bidi="ar-SA"/>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не позднее последнего года реализации федерального проекта за счет средств указанных лиц в соответствии с заключенными соглашениями с органами местного самоуправления и требованиями утвержденных правил благоустройства Лебяжского муниципального округа</w:t>
      </w:r>
    </w:p>
    <w:p w:rsidR="00CB519B" w:rsidRPr="00CB519B" w:rsidRDefault="00CB519B" w:rsidP="00CB519B">
      <w:pPr>
        <w:tabs>
          <w:tab w:val="left" w:pos="5415"/>
        </w:tabs>
        <w:jc w:val="center"/>
        <w:rPr>
          <w:b/>
          <w:lang w:eastAsia="ru-RU" w:bidi="ar-SA"/>
        </w:rPr>
      </w:pPr>
    </w:p>
    <w:tbl>
      <w:tblPr>
        <w:tblStyle w:val="affc"/>
        <w:tblW w:w="0" w:type="auto"/>
        <w:tblLook w:val="04A0"/>
      </w:tblPr>
      <w:tblGrid>
        <w:gridCol w:w="1080"/>
        <w:gridCol w:w="8491"/>
      </w:tblGrid>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 xml:space="preserve">№ </w:t>
            </w:r>
            <w:proofErr w:type="spellStart"/>
            <w:proofErr w:type="gramStart"/>
            <w:r w:rsidRPr="00CB519B">
              <w:rPr>
                <w:rFonts w:ascii="Times New Roman" w:hAnsi="Times New Roman" w:cs="Times New Roman"/>
                <w:b/>
                <w:lang w:eastAsia="ru-RU" w:bidi="ar-SA"/>
              </w:rPr>
              <w:t>п</w:t>
            </w:r>
            <w:proofErr w:type="spellEnd"/>
            <w:proofErr w:type="gramEnd"/>
            <w:r w:rsidRPr="00CB519B">
              <w:rPr>
                <w:rFonts w:ascii="Times New Roman" w:hAnsi="Times New Roman" w:cs="Times New Roman"/>
                <w:b/>
                <w:lang w:eastAsia="ru-RU" w:bidi="ar-SA"/>
              </w:rPr>
              <w:t>/</w:t>
            </w:r>
            <w:proofErr w:type="spellStart"/>
            <w:r w:rsidRPr="00CB519B">
              <w:rPr>
                <w:rFonts w:ascii="Times New Roman" w:hAnsi="Times New Roman" w:cs="Times New Roman"/>
                <w:b/>
                <w:lang w:eastAsia="ru-RU" w:bidi="ar-SA"/>
              </w:rPr>
              <w:t>п</w:t>
            </w:r>
            <w:proofErr w:type="spellEnd"/>
          </w:p>
        </w:tc>
        <w:tc>
          <w:tcPr>
            <w:tcW w:w="8753" w:type="dxa"/>
          </w:tcPr>
          <w:p w:rsidR="00CB519B" w:rsidRPr="00CB519B" w:rsidRDefault="00CB519B" w:rsidP="00CB519B">
            <w:pPr>
              <w:tabs>
                <w:tab w:val="left" w:pos="5415"/>
              </w:tabs>
              <w:jc w:val="center"/>
              <w:rPr>
                <w:rFonts w:ascii="Times New Roman" w:hAnsi="Times New Roman" w:cs="Times New Roman"/>
                <w:b/>
                <w:lang w:eastAsia="ru-RU" w:bidi="ar-SA"/>
              </w:rPr>
            </w:pPr>
            <w:r w:rsidRPr="00CB519B">
              <w:rPr>
                <w:rFonts w:ascii="Times New Roman" w:hAnsi="Times New Roman" w:cs="Times New Roman"/>
                <w:b/>
                <w:lang w:eastAsia="ru-RU" w:bidi="ar-SA"/>
              </w:rPr>
              <w:t>Местонахождение дворовой территории</w:t>
            </w:r>
          </w:p>
        </w:tc>
      </w:tr>
      <w:tr w:rsidR="00CB519B" w:rsidRPr="00CB519B" w:rsidTr="00CB519B">
        <w:tc>
          <w:tcPr>
            <w:tcW w:w="1101" w:type="dxa"/>
          </w:tcPr>
          <w:p w:rsidR="00CB519B" w:rsidRPr="00CB519B" w:rsidRDefault="00CB519B" w:rsidP="00CB519B">
            <w:pPr>
              <w:tabs>
                <w:tab w:val="left" w:pos="5415"/>
              </w:tabs>
              <w:jc w:val="both"/>
              <w:rPr>
                <w:rFonts w:ascii="Times New Roman" w:hAnsi="Times New Roman" w:cs="Times New Roman"/>
                <w:b/>
                <w:lang w:eastAsia="ru-RU" w:bidi="ar-SA"/>
              </w:rPr>
            </w:pPr>
            <w:r w:rsidRPr="00CB519B">
              <w:rPr>
                <w:rFonts w:ascii="Times New Roman" w:hAnsi="Times New Roman" w:cs="Times New Roman"/>
                <w:b/>
                <w:lang w:eastAsia="ru-RU" w:bidi="ar-SA"/>
              </w:rPr>
              <w:t>1.</w:t>
            </w:r>
          </w:p>
        </w:tc>
        <w:tc>
          <w:tcPr>
            <w:tcW w:w="8753" w:type="dxa"/>
          </w:tcPr>
          <w:p w:rsidR="00CB519B" w:rsidRPr="00CB519B" w:rsidRDefault="00CB519B" w:rsidP="00CB519B">
            <w:pPr>
              <w:tabs>
                <w:tab w:val="left" w:pos="5415"/>
              </w:tabs>
              <w:jc w:val="both"/>
              <w:rPr>
                <w:b/>
                <w:lang w:eastAsia="ru-RU" w:bidi="ar-SA"/>
              </w:rPr>
            </w:pPr>
          </w:p>
        </w:tc>
      </w:tr>
      <w:tr w:rsidR="00CB519B" w:rsidRPr="00CB519B" w:rsidTr="00CB519B">
        <w:tc>
          <w:tcPr>
            <w:tcW w:w="1101" w:type="dxa"/>
          </w:tcPr>
          <w:p w:rsidR="00CB519B" w:rsidRPr="00CB519B" w:rsidRDefault="00CB519B" w:rsidP="00CB519B">
            <w:pPr>
              <w:tabs>
                <w:tab w:val="left" w:pos="5415"/>
              </w:tabs>
              <w:jc w:val="both"/>
              <w:rPr>
                <w:b/>
                <w:lang w:eastAsia="ru-RU" w:bidi="ar-SA"/>
              </w:rPr>
            </w:pPr>
          </w:p>
        </w:tc>
        <w:tc>
          <w:tcPr>
            <w:tcW w:w="8753" w:type="dxa"/>
          </w:tcPr>
          <w:p w:rsidR="00CB519B" w:rsidRPr="00CB519B" w:rsidRDefault="00CB519B" w:rsidP="00CB519B">
            <w:pPr>
              <w:tabs>
                <w:tab w:val="left" w:pos="5415"/>
              </w:tabs>
              <w:jc w:val="both"/>
              <w:rPr>
                <w:b/>
                <w:lang w:eastAsia="ru-RU" w:bidi="ar-SA"/>
              </w:rPr>
            </w:pPr>
          </w:p>
        </w:tc>
      </w:tr>
    </w:tbl>
    <w:p w:rsidR="00CB519B" w:rsidRPr="00CB519B" w:rsidRDefault="00CB519B" w:rsidP="00CB519B">
      <w:pPr>
        <w:tabs>
          <w:tab w:val="left" w:pos="5415"/>
        </w:tabs>
        <w:ind w:firstLine="709"/>
        <w:jc w:val="both"/>
        <w:rPr>
          <w:b/>
          <w:lang w:eastAsia="ru-RU" w:bidi="ar-SA"/>
        </w:rPr>
      </w:pPr>
    </w:p>
    <w:p w:rsidR="00CB519B" w:rsidRPr="00CB519B" w:rsidRDefault="00CB519B" w:rsidP="00CB519B">
      <w:pPr>
        <w:tabs>
          <w:tab w:val="left" w:pos="5415"/>
        </w:tabs>
        <w:ind w:firstLine="709"/>
        <w:jc w:val="center"/>
        <w:rPr>
          <w:b/>
          <w:lang w:eastAsia="ru-RU" w:bidi="ar-SA"/>
        </w:rPr>
      </w:pPr>
      <w:r w:rsidRPr="00CB519B">
        <w:rPr>
          <w:b/>
          <w:lang w:eastAsia="ru-RU" w:bidi="ar-SA"/>
        </w:rPr>
        <w:t xml:space="preserve">4. </w:t>
      </w:r>
      <w:r w:rsidRPr="00CB519B">
        <w:rPr>
          <w:rFonts w:ascii="Times New Roman" w:hAnsi="Times New Roman" w:cs="Times New Roman"/>
          <w:b/>
        </w:rPr>
        <w:t>Ресурсн</w:t>
      </w:r>
      <w:r w:rsidR="00AB788B">
        <w:rPr>
          <w:rFonts w:ascii="Times New Roman" w:hAnsi="Times New Roman" w:cs="Times New Roman"/>
          <w:b/>
        </w:rPr>
        <w:t xml:space="preserve">ое обеспечение муниципальной </w:t>
      </w:r>
      <w:r w:rsidRPr="00CB519B">
        <w:rPr>
          <w:rFonts w:ascii="Times New Roman" w:hAnsi="Times New Roman" w:cs="Times New Roman"/>
          <w:b/>
        </w:rPr>
        <w:t>программы</w:t>
      </w:r>
    </w:p>
    <w:p w:rsidR="00CB519B" w:rsidRPr="00CB519B" w:rsidRDefault="00CB519B" w:rsidP="00CB519B">
      <w:pPr>
        <w:tabs>
          <w:tab w:val="left" w:pos="5415"/>
        </w:tabs>
        <w:ind w:firstLine="709"/>
        <w:jc w:val="center"/>
        <w:rPr>
          <w:lang w:eastAsia="ru-RU" w:bidi="ar-SA"/>
        </w:rPr>
      </w:pPr>
    </w:p>
    <w:p w:rsidR="00CB519B" w:rsidRPr="00CB519B" w:rsidRDefault="0098224B" w:rsidP="009D2459">
      <w:pPr>
        <w:tabs>
          <w:tab w:val="left" w:pos="5415"/>
        </w:tabs>
        <w:ind w:firstLine="709"/>
        <w:jc w:val="both"/>
        <w:rPr>
          <w:lang w:eastAsia="ru-RU" w:bidi="ar-SA"/>
        </w:rPr>
      </w:pPr>
      <w:r>
        <w:rPr>
          <w:lang w:eastAsia="ru-RU" w:bidi="ar-SA"/>
        </w:rPr>
        <w:t>Источником финансирования П</w:t>
      </w:r>
      <w:r w:rsidR="00CB519B" w:rsidRPr="00CB519B">
        <w:rPr>
          <w:lang w:eastAsia="ru-RU" w:bidi="ar-SA"/>
        </w:rPr>
        <w:t>рограммы являются средства бюджета Лебяжского муниципального округа, средства федерального бюджета и областного бюджета.</w:t>
      </w:r>
    </w:p>
    <w:p w:rsidR="007B44E5" w:rsidRPr="00FF48B4" w:rsidRDefault="007B44E5" w:rsidP="009D2459">
      <w:pPr>
        <w:ind w:firstLine="709"/>
        <w:jc w:val="both"/>
        <w:rPr>
          <w:rFonts w:ascii="Times New Roman" w:hAnsi="Times New Roman" w:cs="Times New Roman"/>
        </w:rPr>
      </w:pPr>
      <w:r w:rsidRPr="00FF48B4">
        <w:rPr>
          <w:rFonts w:ascii="Times New Roman" w:hAnsi="Times New Roman" w:cs="Times New Roman"/>
        </w:rPr>
        <w:t xml:space="preserve">Финансирование муниципальной программы будет осуществляться за счет средств федерального, областного и местного бюджетов. Общий объем финансирования муниципальной программы составит </w:t>
      </w:r>
      <w:r w:rsidR="009D2459">
        <w:rPr>
          <w:rFonts w:ascii="Times New Roman" w:eastAsia="Times New Roman" w:hAnsi="Times New Roman" w:cs="Times New Roman"/>
          <w:kern w:val="0"/>
          <w:lang w:eastAsia="ru-RU" w:bidi="ar-SA"/>
        </w:rPr>
        <w:t>6 060 608</w:t>
      </w:r>
      <w:r w:rsidRPr="00FF48B4">
        <w:rPr>
          <w:rFonts w:ascii="Times New Roman" w:eastAsia="Times New Roman" w:hAnsi="Times New Roman" w:cs="Times New Roman"/>
          <w:kern w:val="0"/>
          <w:lang w:eastAsia="ru-RU" w:bidi="ar-SA"/>
        </w:rPr>
        <w:t xml:space="preserve"> </w:t>
      </w:r>
      <w:r w:rsidRPr="00FF48B4">
        <w:rPr>
          <w:rFonts w:ascii="Times New Roman" w:hAnsi="Times New Roman" w:cs="Times New Roman"/>
        </w:rPr>
        <w:t xml:space="preserve">рублей 00 копеек, в том числе средства федерального бюджета – </w:t>
      </w:r>
      <w:r w:rsidR="00FD7B14">
        <w:rPr>
          <w:rFonts w:ascii="Times New Roman" w:hAnsi="Times New Roman" w:cs="Times New Roman"/>
        </w:rPr>
        <w:t>5 940 000</w:t>
      </w:r>
      <w:r w:rsidRPr="00FF48B4">
        <w:rPr>
          <w:rFonts w:ascii="Times New Roman" w:hAnsi="Times New Roman" w:cs="Times New Roman"/>
        </w:rPr>
        <w:t xml:space="preserve"> рублей; средства областного бюджета – </w:t>
      </w:r>
      <w:r w:rsidR="00FD7B14">
        <w:rPr>
          <w:rFonts w:ascii="Times New Roman" w:eastAsia="Times New Roman" w:hAnsi="Times New Roman" w:cs="Times New Roman"/>
          <w:kern w:val="0"/>
          <w:lang w:eastAsia="ru-RU" w:bidi="ar-SA"/>
        </w:rPr>
        <w:t>60 000</w:t>
      </w:r>
      <w:r w:rsidRPr="00FF48B4">
        <w:rPr>
          <w:rFonts w:ascii="Times New Roman" w:eastAsia="Times New Roman" w:hAnsi="Times New Roman" w:cs="Times New Roman"/>
          <w:kern w:val="0"/>
          <w:lang w:eastAsia="ru-RU" w:bidi="ar-SA"/>
        </w:rPr>
        <w:t xml:space="preserve"> </w:t>
      </w:r>
      <w:r w:rsidRPr="00FF48B4">
        <w:rPr>
          <w:rFonts w:ascii="Times New Roman" w:hAnsi="Times New Roman" w:cs="Times New Roman"/>
        </w:rPr>
        <w:t xml:space="preserve">рублей 00 копеек; средства местного бюджета – </w:t>
      </w:r>
      <w:r w:rsidR="00FD7B14">
        <w:rPr>
          <w:rFonts w:ascii="Times New Roman" w:eastAsia="Times New Roman" w:hAnsi="Times New Roman" w:cs="Times New Roman"/>
          <w:kern w:val="0"/>
          <w:lang w:eastAsia="ru-RU" w:bidi="ar-SA"/>
        </w:rPr>
        <w:t>60 608</w:t>
      </w:r>
      <w:r w:rsidRPr="00FF48B4">
        <w:rPr>
          <w:rFonts w:ascii="Times New Roman" w:eastAsia="Times New Roman" w:hAnsi="Times New Roman" w:cs="Times New Roman"/>
          <w:kern w:val="0"/>
          <w:lang w:eastAsia="ru-RU" w:bidi="ar-SA"/>
        </w:rPr>
        <w:t xml:space="preserve"> </w:t>
      </w:r>
      <w:r w:rsidRPr="00FF48B4">
        <w:rPr>
          <w:rFonts w:ascii="Times New Roman" w:hAnsi="Times New Roman" w:cs="Times New Roman"/>
        </w:rPr>
        <w:t>рублей 00 копеек, иные средства – 0 рублей.</w:t>
      </w:r>
    </w:p>
    <w:p w:rsidR="007B44E5" w:rsidRPr="00FF48B4" w:rsidRDefault="007B44E5" w:rsidP="007B44E5">
      <w:pPr>
        <w:spacing w:line="276" w:lineRule="auto"/>
        <w:ind w:firstLine="709"/>
        <w:jc w:val="both"/>
        <w:rPr>
          <w:rFonts w:ascii="Times New Roman" w:hAnsi="Times New Roman" w:cs="Times New Roman"/>
        </w:rPr>
      </w:pPr>
    </w:p>
    <w:tbl>
      <w:tblPr>
        <w:tblW w:w="78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992"/>
        <w:gridCol w:w="851"/>
        <w:gridCol w:w="850"/>
        <w:gridCol w:w="815"/>
        <w:gridCol w:w="815"/>
        <w:gridCol w:w="815"/>
      </w:tblGrid>
      <w:tr w:rsidR="007B44E5" w:rsidRPr="00FF48B4" w:rsidTr="00244053">
        <w:trPr>
          <w:gridAfter w:val="6"/>
          <w:wAfter w:w="5138" w:type="dxa"/>
          <w:trHeight w:val="276"/>
        </w:trPr>
        <w:tc>
          <w:tcPr>
            <w:tcW w:w="2694" w:type="dxa"/>
            <w:vMerge w:val="restart"/>
            <w:tcBorders>
              <w:top w:val="single" w:sz="4" w:space="0" w:color="000000"/>
              <w:left w:val="single" w:sz="4" w:space="0" w:color="000000"/>
              <w:bottom w:val="single" w:sz="4" w:space="0" w:color="000000"/>
              <w:right w:val="single" w:sz="4" w:space="0" w:color="000000"/>
            </w:tcBorders>
            <w:hideMark/>
          </w:tcPr>
          <w:p w:rsidR="007B44E5" w:rsidRPr="00FF48B4" w:rsidRDefault="007B44E5" w:rsidP="00244053">
            <w:pPr>
              <w:autoSpaceDE w:val="0"/>
              <w:autoSpaceDN w:val="0"/>
              <w:adjustRightInd w:val="0"/>
              <w:jc w:val="both"/>
              <w:rPr>
                <w:rFonts w:ascii="Times New Roman" w:hAnsi="Times New Roman" w:cs="Times New Roman"/>
              </w:rPr>
            </w:pPr>
            <w:r w:rsidRPr="00FF48B4">
              <w:rPr>
                <w:rFonts w:ascii="Times New Roman" w:hAnsi="Times New Roman" w:cs="Times New Roman"/>
              </w:rPr>
              <w:t>Основные направления финансирования</w:t>
            </w:r>
          </w:p>
        </w:tc>
      </w:tr>
      <w:tr w:rsidR="007B44E5" w:rsidRPr="00FF48B4" w:rsidTr="00FC07EE">
        <w:trPr>
          <w:trHeight w:val="356"/>
        </w:trPr>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7B44E5" w:rsidRPr="00FF48B4" w:rsidRDefault="007B44E5" w:rsidP="00244053">
            <w:pPr>
              <w:jc w:val="both"/>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7B44E5" w:rsidRPr="00FF48B4" w:rsidRDefault="007B44E5" w:rsidP="00244053">
            <w:pPr>
              <w:spacing w:line="360" w:lineRule="auto"/>
              <w:jc w:val="center"/>
              <w:rPr>
                <w:rFonts w:ascii="Times New Roman" w:hAnsi="Times New Roman" w:cs="Times New Roman"/>
              </w:rPr>
            </w:pPr>
            <w:r w:rsidRPr="00FF48B4">
              <w:rPr>
                <w:rFonts w:ascii="Times New Roman" w:hAnsi="Times New Roman" w:cs="Times New Roman"/>
              </w:rPr>
              <w:t>Всего</w:t>
            </w:r>
          </w:p>
        </w:tc>
        <w:tc>
          <w:tcPr>
            <w:tcW w:w="851" w:type="dxa"/>
            <w:tcBorders>
              <w:top w:val="single" w:sz="4" w:space="0" w:color="000000"/>
              <w:left w:val="single" w:sz="4" w:space="0" w:color="000000"/>
              <w:bottom w:val="single" w:sz="4" w:space="0" w:color="000000"/>
              <w:right w:val="single" w:sz="4" w:space="0" w:color="auto"/>
            </w:tcBorders>
            <w:vAlign w:val="center"/>
          </w:tcPr>
          <w:p w:rsidR="007B44E5" w:rsidRPr="00FF48B4" w:rsidRDefault="007B44E5" w:rsidP="00244053">
            <w:pPr>
              <w:spacing w:line="360" w:lineRule="auto"/>
              <w:jc w:val="center"/>
              <w:rPr>
                <w:rFonts w:ascii="Times New Roman" w:hAnsi="Times New Roman" w:cs="Times New Roman"/>
              </w:rPr>
            </w:pPr>
            <w:r w:rsidRPr="00FF48B4">
              <w:rPr>
                <w:rFonts w:ascii="Times New Roman" w:hAnsi="Times New Roman" w:cs="Times New Roman"/>
              </w:rPr>
              <w:t>2026 год</w:t>
            </w:r>
          </w:p>
        </w:tc>
        <w:tc>
          <w:tcPr>
            <w:tcW w:w="850" w:type="dxa"/>
            <w:tcBorders>
              <w:top w:val="single" w:sz="4" w:space="0" w:color="000000"/>
              <w:left w:val="single" w:sz="4" w:space="0" w:color="auto"/>
              <w:bottom w:val="single" w:sz="4" w:space="0" w:color="000000"/>
              <w:right w:val="single" w:sz="4" w:space="0" w:color="000000"/>
            </w:tcBorders>
            <w:vAlign w:val="center"/>
          </w:tcPr>
          <w:p w:rsidR="007B44E5" w:rsidRPr="00FF48B4" w:rsidRDefault="007B44E5" w:rsidP="00244053">
            <w:pPr>
              <w:spacing w:line="360" w:lineRule="auto"/>
              <w:rPr>
                <w:rFonts w:ascii="Times New Roman" w:hAnsi="Times New Roman" w:cs="Times New Roman"/>
              </w:rPr>
            </w:pPr>
            <w:r w:rsidRPr="00FF48B4">
              <w:rPr>
                <w:rFonts w:ascii="Times New Roman" w:hAnsi="Times New Roman" w:cs="Times New Roman"/>
              </w:rPr>
              <w:t>2027 год</w:t>
            </w:r>
          </w:p>
        </w:tc>
        <w:tc>
          <w:tcPr>
            <w:tcW w:w="815" w:type="dxa"/>
            <w:tcBorders>
              <w:top w:val="single" w:sz="4" w:space="0" w:color="000000"/>
              <w:left w:val="single" w:sz="4" w:space="0" w:color="auto"/>
              <w:right w:val="single" w:sz="4" w:space="0" w:color="000000"/>
            </w:tcBorders>
          </w:tcPr>
          <w:p w:rsidR="007B44E5" w:rsidRPr="00FF48B4" w:rsidRDefault="007B44E5" w:rsidP="00244053">
            <w:pPr>
              <w:spacing w:line="360" w:lineRule="auto"/>
              <w:rPr>
                <w:rFonts w:ascii="Times New Roman" w:hAnsi="Times New Roman" w:cs="Times New Roman"/>
              </w:rPr>
            </w:pPr>
            <w:r>
              <w:rPr>
                <w:rFonts w:ascii="Times New Roman" w:hAnsi="Times New Roman" w:cs="Times New Roman"/>
              </w:rPr>
              <w:t>2028 год</w:t>
            </w:r>
          </w:p>
        </w:tc>
        <w:tc>
          <w:tcPr>
            <w:tcW w:w="815" w:type="dxa"/>
            <w:tcBorders>
              <w:top w:val="single" w:sz="4" w:space="0" w:color="000000"/>
              <w:left w:val="single" w:sz="4" w:space="0" w:color="auto"/>
              <w:right w:val="single" w:sz="4" w:space="0" w:color="000000"/>
            </w:tcBorders>
          </w:tcPr>
          <w:p w:rsidR="007B44E5" w:rsidRPr="00FF48B4" w:rsidRDefault="007B44E5" w:rsidP="00244053">
            <w:pPr>
              <w:spacing w:line="360" w:lineRule="auto"/>
              <w:rPr>
                <w:rFonts w:ascii="Times New Roman" w:hAnsi="Times New Roman" w:cs="Times New Roman"/>
              </w:rPr>
            </w:pPr>
            <w:r>
              <w:rPr>
                <w:rFonts w:ascii="Times New Roman" w:hAnsi="Times New Roman" w:cs="Times New Roman"/>
              </w:rPr>
              <w:t>2029 год</w:t>
            </w:r>
          </w:p>
        </w:tc>
        <w:tc>
          <w:tcPr>
            <w:tcW w:w="815" w:type="dxa"/>
            <w:tcBorders>
              <w:top w:val="single" w:sz="4" w:space="0" w:color="000000"/>
              <w:left w:val="single" w:sz="4" w:space="0" w:color="auto"/>
              <w:right w:val="single" w:sz="4" w:space="0" w:color="000000"/>
            </w:tcBorders>
          </w:tcPr>
          <w:p w:rsidR="007B44E5" w:rsidRPr="00FF48B4" w:rsidRDefault="007B44E5" w:rsidP="00244053">
            <w:pPr>
              <w:spacing w:line="360" w:lineRule="auto"/>
              <w:rPr>
                <w:rFonts w:ascii="Times New Roman" w:hAnsi="Times New Roman" w:cs="Times New Roman"/>
              </w:rPr>
            </w:pPr>
            <w:r>
              <w:rPr>
                <w:rFonts w:ascii="Times New Roman" w:hAnsi="Times New Roman" w:cs="Times New Roman"/>
              </w:rPr>
              <w:t>2030 год</w:t>
            </w:r>
          </w:p>
        </w:tc>
      </w:tr>
      <w:tr w:rsidR="007B44E5" w:rsidRPr="00FF48B4" w:rsidTr="00FC07EE">
        <w:trPr>
          <w:trHeight w:val="631"/>
        </w:trPr>
        <w:tc>
          <w:tcPr>
            <w:tcW w:w="2694" w:type="dxa"/>
            <w:tcBorders>
              <w:top w:val="single" w:sz="4" w:space="0" w:color="000000"/>
              <w:left w:val="single" w:sz="4" w:space="0" w:color="000000"/>
              <w:bottom w:val="single" w:sz="4" w:space="0" w:color="000000"/>
              <w:right w:val="single" w:sz="4" w:space="0" w:color="000000"/>
            </w:tcBorders>
            <w:hideMark/>
          </w:tcPr>
          <w:p w:rsidR="007B44E5" w:rsidRPr="00FF48B4" w:rsidRDefault="007B44E5" w:rsidP="00244053">
            <w:pPr>
              <w:autoSpaceDE w:val="0"/>
              <w:autoSpaceDN w:val="0"/>
              <w:adjustRightInd w:val="0"/>
              <w:jc w:val="both"/>
              <w:rPr>
                <w:rFonts w:ascii="Times New Roman" w:hAnsi="Times New Roman" w:cs="Times New Roman"/>
              </w:rPr>
            </w:pPr>
            <w:r w:rsidRPr="00FF48B4">
              <w:rPr>
                <w:rFonts w:ascii="Times New Roman" w:hAnsi="Times New Roman" w:cs="Times New Roman"/>
              </w:rPr>
              <w:t>Муниципальная программа «</w:t>
            </w:r>
            <w:r w:rsidR="00DA4686" w:rsidRPr="00DA4686">
              <w:rPr>
                <w:rFonts w:ascii="Times New Roman" w:hAnsi="Times New Roman" w:cs="Times New Roman"/>
              </w:rPr>
              <w:t>Формирование современной городской среды на территории Лебяжского муниципального округа на 2026-2030 годы</w:t>
            </w:r>
            <w:r w:rsidRPr="00FF48B4">
              <w:rPr>
                <w:rFonts w:ascii="Times New Roman" w:hAnsi="Times New Roman" w:cs="Times New Roman"/>
              </w:rPr>
              <w:t>» – всего, в том числе:</w:t>
            </w:r>
          </w:p>
        </w:tc>
        <w:tc>
          <w:tcPr>
            <w:tcW w:w="992" w:type="dxa"/>
            <w:tcBorders>
              <w:top w:val="single" w:sz="4" w:space="0" w:color="000000"/>
              <w:left w:val="single" w:sz="4" w:space="0" w:color="000000"/>
              <w:bottom w:val="single" w:sz="4" w:space="0" w:color="000000"/>
              <w:right w:val="single" w:sz="4" w:space="0" w:color="000000"/>
            </w:tcBorders>
            <w:vAlign w:val="center"/>
          </w:tcPr>
          <w:p w:rsidR="007B44E5" w:rsidRPr="00EF61D8" w:rsidRDefault="00FC07EE" w:rsidP="00FC07EE">
            <w:pPr>
              <w:jc w:val="center"/>
              <w:rPr>
                <w:rFonts w:ascii="Times New Roman" w:hAnsi="Times New Roman" w:cs="Times New Roman"/>
              </w:rPr>
            </w:pPr>
            <w:r w:rsidRPr="00EF61D8">
              <w:rPr>
                <w:rFonts w:ascii="Times New Roman" w:eastAsia="Times New Roman" w:hAnsi="Times New Roman" w:cs="Times New Roman"/>
                <w:kern w:val="0"/>
                <w:lang w:eastAsia="ru-RU" w:bidi="ar-SA"/>
              </w:rPr>
              <w:t>6060608,00</w:t>
            </w:r>
          </w:p>
        </w:tc>
        <w:tc>
          <w:tcPr>
            <w:tcW w:w="851" w:type="dxa"/>
            <w:tcBorders>
              <w:top w:val="single" w:sz="4" w:space="0" w:color="000000"/>
              <w:left w:val="single" w:sz="4" w:space="0" w:color="000000"/>
              <w:bottom w:val="single" w:sz="4" w:space="0" w:color="000000"/>
              <w:right w:val="single" w:sz="4" w:space="0" w:color="auto"/>
            </w:tcBorders>
            <w:vAlign w:val="center"/>
          </w:tcPr>
          <w:p w:rsidR="007B44E5" w:rsidRPr="00EF61D8" w:rsidRDefault="00FC07EE" w:rsidP="00FC07EE">
            <w:pPr>
              <w:jc w:val="center"/>
              <w:rPr>
                <w:rFonts w:ascii="Times New Roman" w:hAnsi="Times New Roman" w:cs="Times New Roman"/>
              </w:rPr>
            </w:pPr>
            <w:r w:rsidRPr="00EF61D8">
              <w:rPr>
                <w:rFonts w:ascii="Times New Roman" w:hAnsi="Times New Roman" w:cs="Times New Roman"/>
              </w:rPr>
              <w:t>3030304,00</w:t>
            </w:r>
          </w:p>
        </w:tc>
        <w:tc>
          <w:tcPr>
            <w:tcW w:w="850" w:type="dxa"/>
            <w:tcBorders>
              <w:top w:val="single" w:sz="4" w:space="0" w:color="000000"/>
              <w:left w:val="single" w:sz="4" w:space="0" w:color="auto"/>
              <w:bottom w:val="single" w:sz="4" w:space="0" w:color="000000"/>
              <w:right w:val="single" w:sz="4" w:space="0" w:color="000000"/>
            </w:tcBorders>
            <w:vAlign w:val="center"/>
          </w:tcPr>
          <w:p w:rsidR="007B44E5"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3030304,00</w:t>
            </w:r>
          </w:p>
        </w:tc>
        <w:tc>
          <w:tcPr>
            <w:tcW w:w="815" w:type="dxa"/>
            <w:tcBorders>
              <w:left w:val="single" w:sz="4" w:space="0" w:color="auto"/>
              <w:right w:val="single" w:sz="4" w:space="0" w:color="000000"/>
            </w:tcBorders>
            <w:vAlign w:val="center"/>
          </w:tcPr>
          <w:p w:rsidR="007B44E5"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r>
      <w:tr w:rsidR="007B44E5" w:rsidRPr="00FF48B4" w:rsidTr="00FC07EE">
        <w:trPr>
          <w:trHeight w:val="292"/>
        </w:trPr>
        <w:tc>
          <w:tcPr>
            <w:tcW w:w="2694" w:type="dxa"/>
            <w:tcBorders>
              <w:top w:val="single" w:sz="4" w:space="0" w:color="000000"/>
              <w:left w:val="single" w:sz="4" w:space="0" w:color="000000"/>
              <w:bottom w:val="single" w:sz="4" w:space="0" w:color="000000"/>
              <w:right w:val="single" w:sz="4" w:space="0" w:color="000000"/>
            </w:tcBorders>
            <w:hideMark/>
          </w:tcPr>
          <w:p w:rsidR="007B44E5" w:rsidRPr="00FF48B4" w:rsidRDefault="007B44E5" w:rsidP="00244053">
            <w:pPr>
              <w:jc w:val="both"/>
              <w:rPr>
                <w:rFonts w:ascii="Times New Roman" w:hAnsi="Times New Roman" w:cs="Times New Roman"/>
              </w:rPr>
            </w:pPr>
            <w:r w:rsidRPr="00FF48B4">
              <w:rPr>
                <w:rFonts w:ascii="Times New Roman" w:hAnsi="Times New Roman" w:cs="Times New Roman"/>
              </w:rPr>
              <w:t>капитальные вложения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51" w:type="dxa"/>
            <w:tcBorders>
              <w:top w:val="single" w:sz="4" w:space="0" w:color="000000"/>
              <w:left w:val="single" w:sz="4" w:space="0" w:color="000000"/>
              <w:bottom w:val="single" w:sz="4" w:space="0" w:color="000000"/>
              <w:right w:val="single" w:sz="4" w:space="0" w:color="auto"/>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50" w:type="dxa"/>
            <w:tcBorders>
              <w:top w:val="single" w:sz="4" w:space="0" w:color="000000"/>
              <w:left w:val="single" w:sz="4" w:space="0" w:color="auto"/>
              <w:bottom w:val="single" w:sz="4" w:space="0" w:color="000000"/>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right w:val="single" w:sz="4" w:space="0" w:color="000000"/>
            </w:tcBorders>
            <w:vAlign w:val="center"/>
          </w:tcPr>
          <w:p w:rsidR="007B44E5" w:rsidRPr="00EF61D8" w:rsidRDefault="007B44E5"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r>
      <w:tr w:rsidR="00FC07EE" w:rsidRPr="00FF48B4" w:rsidTr="00FC07EE">
        <w:trPr>
          <w:trHeight w:val="148"/>
        </w:trPr>
        <w:tc>
          <w:tcPr>
            <w:tcW w:w="2694" w:type="dxa"/>
            <w:tcBorders>
              <w:top w:val="single" w:sz="4" w:space="0" w:color="000000"/>
              <w:left w:val="single" w:sz="4" w:space="0" w:color="000000"/>
              <w:bottom w:val="single" w:sz="4" w:space="0" w:color="000000"/>
              <w:right w:val="single" w:sz="4" w:space="0" w:color="000000"/>
            </w:tcBorders>
            <w:hideMark/>
          </w:tcPr>
          <w:p w:rsidR="00FC07EE" w:rsidRPr="00FF48B4" w:rsidRDefault="00FC07EE" w:rsidP="00244053">
            <w:pPr>
              <w:jc w:val="both"/>
              <w:rPr>
                <w:rFonts w:ascii="Times New Roman" w:hAnsi="Times New Roman" w:cs="Times New Roman"/>
              </w:rPr>
            </w:pPr>
            <w:r w:rsidRPr="00FF48B4">
              <w:rPr>
                <w:rFonts w:ascii="Times New Roman" w:hAnsi="Times New Roman" w:cs="Times New Roman"/>
              </w:rPr>
              <w:t>прочие расходы</w:t>
            </w:r>
          </w:p>
        </w:tc>
        <w:tc>
          <w:tcPr>
            <w:tcW w:w="992" w:type="dxa"/>
            <w:tcBorders>
              <w:top w:val="single" w:sz="4" w:space="0" w:color="000000"/>
              <w:left w:val="single" w:sz="4" w:space="0" w:color="000000"/>
              <w:bottom w:val="single" w:sz="4" w:space="0" w:color="000000"/>
              <w:right w:val="single" w:sz="4" w:space="0" w:color="000000"/>
            </w:tcBorders>
            <w:vAlign w:val="center"/>
          </w:tcPr>
          <w:p w:rsidR="00FC07EE" w:rsidRPr="00EF61D8" w:rsidRDefault="00FC07EE" w:rsidP="00FC07EE">
            <w:pPr>
              <w:jc w:val="center"/>
              <w:rPr>
                <w:rFonts w:ascii="Times New Roman" w:hAnsi="Times New Roman" w:cs="Times New Roman"/>
              </w:rPr>
            </w:pPr>
            <w:r w:rsidRPr="00EF61D8">
              <w:rPr>
                <w:rFonts w:ascii="Times New Roman" w:eastAsia="Times New Roman" w:hAnsi="Times New Roman" w:cs="Times New Roman"/>
                <w:kern w:val="0"/>
                <w:lang w:eastAsia="ru-RU" w:bidi="ar-SA"/>
              </w:rPr>
              <w:t>6060608,00</w:t>
            </w:r>
          </w:p>
        </w:tc>
        <w:tc>
          <w:tcPr>
            <w:tcW w:w="851" w:type="dxa"/>
            <w:tcBorders>
              <w:top w:val="single" w:sz="4" w:space="0" w:color="000000"/>
              <w:left w:val="single" w:sz="4" w:space="0" w:color="000000"/>
              <w:bottom w:val="single" w:sz="4" w:space="0" w:color="000000"/>
              <w:right w:val="single" w:sz="4" w:space="0" w:color="auto"/>
            </w:tcBorders>
            <w:vAlign w:val="center"/>
          </w:tcPr>
          <w:p w:rsidR="00FC07EE" w:rsidRPr="00EF61D8" w:rsidRDefault="00FC07EE" w:rsidP="00FC07EE">
            <w:pPr>
              <w:jc w:val="center"/>
              <w:rPr>
                <w:rFonts w:ascii="Times New Roman" w:hAnsi="Times New Roman" w:cs="Times New Roman"/>
              </w:rPr>
            </w:pPr>
            <w:r w:rsidRPr="00EF61D8">
              <w:rPr>
                <w:rFonts w:ascii="Times New Roman" w:hAnsi="Times New Roman" w:cs="Times New Roman"/>
              </w:rPr>
              <w:t>3030304,00</w:t>
            </w:r>
          </w:p>
        </w:tc>
        <w:tc>
          <w:tcPr>
            <w:tcW w:w="850" w:type="dxa"/>
            <w:tcBorders>
              <w:top w:val="single" w:sz="4" w:space="0" w:color="000000"/>
              <w:left w:val="single" w:sz="4" w:space="0" w:color="auto"/>
              <w:bottom w:val="single" w:sz="4" w:space="0" w:color="000000"/>
              <w:right w:val="single" w:sz="4" w:space="0" w:color="000000"/>
            </w:tcBorders>
            <w:vAlign w:val="center"/>
          </w:tcPr>
          <w:p w:rsidR="00FC07EE"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3030304,00</w:t>
            </w:r>
          </w:p>
        </w:tc>
        <w:tc>
          <w:tcPr>
            <w:tcW w:w="815" w:type="dxa"/>
            <w:tcBorders>
              <w:left w:val="single" w:sz="4" w:space="0" w:color="auto"/>
              <w:bottom w:val="single" w:sz="4" w:space="0" w:color="000000"/>
              <w:right w:val="single" w:sz="4" w:space="0" w:color="000000"/>
            </w:tcBorders>
            <w:vAlign w:val="center"/>
          </w:tcPr>
          <w:p w:rsidR="00FC07EE"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bottom w:val="single" w:sz="4" w:space="0" w:color="000000"/>
              <w:right w:val="single" w:sz="4" w:space="0" w:color="000000"/>
            </w:tcBorders>
            <w:vAlign w:val="center"/>
          </w:tcPr>
          <w:p w:rsidR="00FC07EE"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c>
          <w:tcPr>
            <w:tcW w:w="815" w:type="dxa"/>
            <w:tcBorders>
              <w:left w:val="single" w:sz="4" w:space="0" w:color="auto"/>
              <w:bottom w:val="single" w:sz="4" w:space="0" w:color="000000"/>
              <w:right w:val="single" w:sz="4" w:space="0" w:color="000000"/>
            </w:tcBorders>
            <w:vAlign w:val="center"/>
          </w:tcPr>
          <w:p w:rsidR="00FC07EE" w:rsidRPr="00EF61D8" w:rsidRDefault="00FC07EE" w:rsidP="00FC07EE">
            <w:pPr>
              <w:widowControl/>
              <w:suppressAutoHyphens w:val="0"/>
              <w:jc w:val="center"/>
              <w:rPr>
                <w:rFonts w:ascii="Times New Roman" w:eastAsia="Times New Roman" w:hAnsi="Times New Roman" w:cs="Times New Roman"/>
                <w:kern w:val="0"/>
                <w:lang w:eastAsia="ru-RU" w:bidi="ar-SA"/>
              </w:rPr>
            </w:pPr>
            <w:r w:rsidRPr="00EF61D8">
              <w:rPr>
                <w:rFonts w:ascii="Times New Roman" w:eastAsia="Times New Roman" w:hAnsi="Times New Roman" w:cs="Times New Roman"/>
                <w:kern w:val="0"/>
                <w:lang w:eastAsia="ru-RU" w:bidi="ar-SA"/>
              </w:rPr>
              <w:t>0</w:t>
            </w:r>
          </w:p>
        </w:tc>
      </w:tr>
    </w:tbl>
    <w:p w:rsidR="007B44E5" w:rsidRDefault="007B44E5" w:rsidP="00CB519B">
      <w:pPr>
        <w:tabs>
          <w:tab w:val="left" w:pos="5415"/>
        </w:tabs>
        <w:ind w:firstLine="709"/>
        <w:jc w:val="both"/>
        <w:rPr>
          <w:lang w:eastAsia="ru-RU" w:bidi="ar-SA"/>
        </w:rPr>
      </w:pPr>
    </w:p>
    <w:p w:rsidR="00CB519B" w:rsidRPr="001A0643" w:rsidRDefault="00CB519B" w:rsidP="00CB519B">
      <w:pPr>
        <w:tabs>
          <w:tab w:val="left" w:pos="5415"/>
        </w:tabs>
        <w:ind w:firstLine="709"/>
        <w:jc w:val="both"/>
        <w:rPr>
          <w:lang w:eastAsia="ru-RU" w:bidi="ar-SA"/>
        </w:rPr>
      </w:pPr>
      <w:r w:rsidRPr="00CB519B">
        <w:rPr>
          <w:lang w:eastAsia="ru-RU" w:bidi="ar-SA"/>
        </w:rPr>
        <w:t>Объём ежегодных расходов, связанных с финансовым обеспечением мун</w:t>
      </w:r>
      <w:r w:rsidR="0098224B">
        <w:rPr>
          <w:lang w:eastAsia="ru-RU" w:bidi="ar-SA"/>
        </w:rPr>
        <w:t xml:space="preserve">иципальной </w:t>
      </w:r>
      <w:r w:rsidRPr="00CB519B">
        <w:rPr>
          <w:lang w:eastAsia="ru-RU" w:bidi="ar-SA"/>
        </w:rPr>
        <w:t>программы за счет бюджета муниципального округа, устанавливаются при формировании бюджета Лебяжского муниципального округа на очередной финансовый год и плановый период. Расходы</w:t>
      </w:r>
      <w:r w:rsidR="00AB788B">
        <w:rPr>
          <w:lang w:eastAsia="ru-RU" w:bidi="ar-SA"/>
        </w:rPr>
        <w:t xml:space="preserve"> на реализацию муниципальной </w:t>
      </w:r>
      <w:r w:rsidRPr="00CB519B">
        <w:rPr>
          <w:lang w:eastAsia="ru-RU" w:bidi="ar-SA"/>
        </w:rPr>
        <w:t xml:space="preserve">программы за счет средств бюджета муниципального округа приведены в </w:t>
      </w:r>
      <w:r w:rsidRPr="001A0643">
        <w:rPr>
          <w:lang w:eastAsia="ru-RU" w:bidi="ar-SA"/>
        </w:rPr>
        <w:t>приложении № 2 к Программе.</w:t>
      </w:r>
    </w:p>
    <w:p w:rsidR="00CB519B" w:rsidRPr="001A0643" w:rsidRDefault="00CB519B" w:rsidP="00CB519B">
      <w:pPr>
        <w:tabs>
          <w:tab w:val="left" w:pos="5415"/>
        </w:tabs>
        <w:ind w:firstLine="709"/>
        <w:jc w:val="both"/>
        <w:rPr>
          <w:b/>
          <w:lang w:eastAsia="ru-RU" w:bidi="ar-SA"/>
        </w:rPr>
      </w:pPr>
      <w:r w:rsidRPr="001A0643">
        <w:rPr>
          <w:lang w:eastAsia="ru-RU" w:bidi="ar-SA"/>
        </w:rPr>
        <w:t xml:space="preserve">Оценка ресурсного обеспечения реализации Программы за счет всех источников финансирования приведена в </w:t>
      </w:r>
      <w:r w:rsidR="009E03B1" w:rsidRPr="001A0643">
        <w:rPr>
          <w:lang w:eastAsia="ru-RU" w:bidi="ar-SA"/>
        </w:rPr>
        <w:t>п</w:t>
      </w:r>
      <w:r w:rsidRPr="001A0643">
        <w:rPr>
          <w:lang w:eastAsia="ru-RU" w:bidi="ar-SA"/>
        </w:rPr>
        <w:t xml:space="preserve">риложении № 3 к </w:t>
      </w:r>
      <w:r w:rsidR="0098224B" w:rsidRPr="001A0643">
        <w:rPr>
          <w:lang w:eastAsia="ru-RU" w:bidi="ar-SA"/>
        </w:rPr>
        <w:t>Программе</w:t>
      </w:r>
      <w:r w:rsidR="000B2B45" w:rsidRPr="001A0643">
        <w:rPr>
          <w:lang w:eastAsia="ru-RU" w:bidi="ar-SA"/>
        </w:rPr>
        <w:t>.</w:t>
      </w:r>
    </w:p>
    <w:p w:rsidR="00CB519B" w:rsidRPr="001A0643" w:rsidRDefault="00CB519B" w:rsidP="00CB519B">
      <w:pPr>
        <w:tabs>
          <w:tab w:val="left" w:pos="5415"/>
        </w:tabs>
        <w:ind w:firstLine="709"/>
        <w:jc w:val="both"/>
        <w:rPr>
          <w:lang w:eastAsia="ru-RU" w:bidi="ar-SA"/>
        </w:rPr>
      </w:pPr>
      <w:r w:rsidRPr="001A0643">
        <w:rPr>
          <w:lang w:eastAsia="ru-RU" w:bidi="ar-SA"/>
        </w:rPr>
        <w:t>Выполнение работ из дополнительного перечня видов работ по благоустройству дворовых территорий многоквартирных домов возможно при выполнении следующих условий:</w:t>
      </w:r>
    </w:p>
    <w:p w:rsidR="00CB519B" w:rsidRPr="001A0643" w:rsidRDefault="00CB519B" w:rsidP="00CB519B">
      <w:pPr>
        <w:tabs>
          <w:tab w:val="left" w:pos="5415"/>
        </w:tabs>
        <w:ind w:firstLine="709"/>
        <w:jc w:val="both"/>
        <w:rPr>
          <w:lang w:eastAsia="ru-RU" w:bidi="ar-SA"/>
        </w:rPr>
      </w:pPr>
      <w:r w:rsidRPr="001A0643">
        <w:rPr>
          <w:lang w:eastAsia="ru-RU" w:bidi="ar-SA"/>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CB519B" w:rsidRPr="001A0643" w:rsidRDefault="00CB519B" w:rsidP="00CB519B">
      <w:pPr>
        <w:tabs>
          <w:tab w:val="left" w:pos="5415"/>
        </w:tabs>
        <w:ind w:firstLine="709"/>
        <w:jc w:val="both"/>
        <w:rPr>
          <w:lang w:eastAsia="ru-RU" w:bidi="ar-SA"/>
        </w:rPr>
      </w:pPr>
      <w:r w:rsidRPr="001A0643">
        <w:rPr>
          <w:lang w:eastAsia="ru-RU" w:bidi="ar-SA"/>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работ. Данное условие распространяется на дворовые территории, </w:t>
      </w:r>
      <w:r w:rsidR="009E03B1" w:rsidRPr="001A0643">
        <w:rPr>
          <w:lang w:eastAsia="ru-RU" w:bidi="ar-SA"/>
        </w:rPr>
        <w:t xml:space="preserve">включенные в соответствующую </w:t>
      </w:r>
      <w:r w:rsidRPr="001A0643">
        <w:rPr>
          <w:lang w:eastAsia="ru-RU" w:bidi="ar-SA"/>
        </w:rPr>
        <w:t>программу после вступления в силу постановления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CB519B" w:rsidRPr="001A0643" w:rsidRDefault="00CB519B" w:rsidP="00CB519B">
      <w:pPr>
        <w:tabs>
          <w:tab w:val="left" w:pos="5415"/>
        </w:tabs>
        <w:ind w:firstLine="709"/>
        <w:jc w:val="both"/>
        <w:rPr>
          <w:lang w:eastAsia="ru-RU" w:bidi="ar-SA"/>
        </w:rPr>
      </w:pPr>
      <w:r w:rsidRPr="001A0643">
        <w:rPr>
          <w:lang w:eastAsia="ru-RU" w:bidi="ar-SA"/>
        </w:rPr>
        <w:t xml:space="preserve">Нормативная стоимость (единичные расценки) работ по благоустройству дворовых территорий, входящих в состав минимального перечня работ, должна быть рассчитана в соответствии с действующими техническими регламентами. При этом указанные расценки </w:t>
      </w:r>
      <w:r w:rsidRPr="001A0643">
        <w:rPr>
          <w:lang w:eastAsia="ru-RU" w:bidi="ar-SA"/>
        </w:rPr>
        <w:lastRenderedPageBreak/>
        <w:t>могут быть рассчитаны муниципальным образованием самостоятельно или с привлечением специализированных организаций.</w:t>
      </w:r>
    </w:p>
    <w:p w:rsidR="00CB519B" w:rsidRPr="00CB519B" w:rsidRDefault="00CB519B" w:rsidP="00CB519B">
      <w:pPr>
        <w:tabs>
          <w:tab w:val="left" w:pos="5415"/>
        </w:tabs>
        <w:ind w:firstLine="709"/>
        <w:jc w:val="both"/>
        <w:rPr>
          <w:lang w:eastAsia="ru-RU" w:bidi="ar-SA"/>
        </w:rPr>
      </w:pPr>
      <w:r w:rsidRPr="001A0643">
        <w:rPr>
          <w:lang w:eastAsia="ru-RU" w:bidi="ar-SA"/>
        </w:rPr>
        <w:t>Усредненная стоимость работ по благоустройству дворовых территорий, входящих в состав минимального и дополнительного перечня, отражена в приложении №</w:t>
      </w:r>
      <w:r w:rsidR="00AB788B" w:rsidRPr="001A0643">
        <w:rPr>
          <w:lang w:eastAsia="ru-RU" w:bidi="ar-SA"/>
        </w:rPr>
        <w:t xml:space="preserve"> 4</w:t>
      </w:r>
      <w:r w:rsidR="007B44E5" w:rsidRPr="001A0643">
        <w:rPr>
          <w:lang w:eastAsia="ru-RU" w:bidi="ar-SA"/>
        </w:rPr>
        <w:t xml:space="preserve"> к </w:t>
      </w:r>
      <w:r w:rsidRPr="001A0643">
        <w:rPr>
          <w:lang w:eastAsia="ru-RU" w:bidi="ar-SA"/>
        </w:rPr>
        <w:t>программе. Усредненная стоимость видов работ определяется с применением сметных</w:t>
      </w:r>
      <w:r w:rsidRPr="00CB519B">
        <w:rPr>
          <w:lang w:eastAsia="ru-RU" w:bidi="ar-SA"/>
        </w:rPr>
        <w:t xml:space="preserve"> нормативов, внесенных в федеральный реестр сметных нормативов и сметных цен строительных ресурсов.</w:t>
      </w:r>
    </w:p>
    <w:p w:rsidR="00CB519B" w:rsidRPr="00CB519B" w:rsidRDefault="00CB519B" w:rsidP="00CB519B">
      <w:pPr>
        <w:tabs>
          <w:tab w:val="left" w:pos="5415"/>
        </w:tabs>
        <w:ind w:firstLine="709"/>
        <w:jc w:val="both"/>
        <w:rPr>
          <w:lang w:eastAsia="ru-RU" w:bidi="ar-SA"/>
        </w:rPr>
      </w:pPr>
      <w:r w:rsidRPr="00CB519B">
        <w:rPr>
          <w:lang w:eastAsia="ru-RU" w:bidi="ar-SA"/>
        </w:rPr>
        <w:t>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w:t>
      </w:r>
      <w:r w:rsidR="007B44E5">
        <w:rPr>
          <w:lang w:eastAsia="ru-RU" w:bidi="ar-SA"/>
        </w:rPr>
        <w:t xml:space="preserve">, включаемых в муниципальную </w:t>
      </w:r>
      <w:r w:rsidRPr="00CB519B">
        <w:rPr>
          <w:lang w:eastAsia="ru-RU" w:bidi="ar-SA"/>
        </w:rPr>
        <w:t>программу Лебяжского муниципального округа «Формирование современной городской среды на территории Лебяжского муниципального округа на 202</w:t>
      </w:r>
      <w:r w:rsidR="007B44E5">
        <w:rPr>
          <w:lang w:eastAsia="ru-RU" w:bidi="ar-SA"/>
        </w:rPr>
        <w:t>6</w:t>
      </w:r>
      <w:r w:rsidRPr="00CB519B">
        <w:rPr>
          <w:lang w:eastAsia="ru-RU" w:bidi="ar-SA"/>
        </w:rPr>
        <w:t xml:space="preserve"> - 2030 годы», и механизма </w:t>
      </w:r>
      <w:proofErr w:type="gramStart"/>
      <w:r w:rsidRPr="00CB519B">
        <w:rPr>
          <w:lang w:eastAsia="ru-RU" w:bidi="ar-SA"/>
        </w:rPr>
        <w:t>контроля за</w:t>
      </w:r>
      <w:proofErr w:type="gramEnd"/>
      <w:r w:rsidRPr="00CB519B">
        <w:rPr>
          <w:lang w:eastAsia="ru-RU" w:bidi="ar-SA"/>
        </w:rPr>
        <w:t xml:space="preserve"> их расходованием утвержден постановлением администрации Лебяжского муниципального округа.</w:t>
      </w:r>
    </w:p>
    <w:p w:rsidR="00CB519B" w:rsidRPr="00CB519B" w:rsidRDefault="00CB519B" w:rsidP="00CB519B">
      <w:pPr>
        <w:tabs>
          <w:tab w:val="left" w:pos="5415"/>
        </w:tabs>
        <w:ind w:firstLine="709"/>
        <w:jc w:val="both"/>
        <w:rPr>
          <w:lang w:eastAsia="ru-RU" w:bidi="ar-SA"/>
        </w:rPr>
      </w:pPr>
      <w:r w:rsidRPr="00CB519B">
        <w:rPr>
          <w:lang w:eastAsia="ru-RU" w:bidi="ar-SA"/>
        </w:rPr>
        <w:t>Исполнитель Программы отвечает за реализацию мероприятий Программы, целевое и эффективное использование средств местного бюджета, выделяемых на их выполнение: обеспечивает согласованность действий исполнителей по подготовке и реализации программных мероприятий, представляет в установленном порядке отчеты о ходе финансирования и реализации соответствующих мероприятий Программы.</w:t>
      </w:r>
    </w:p>
    <w:p w:rsidR="00CB519B" w:rsidRDefault="00CB519B" w:rsidP="00CB519B">
      <w:pPr>
        <w:tabs>
          <w:tab w:val="left" w:pos="5415"/>
        </w:tabs>
        <w:ind w:firstLine="709"/>
        <w:jc w:val="both"/>
        <w:rPr>
          <w:lang w:eastAsia="ru-RU" w:bidi="ar-SA"/>
        </w:rPr>
      </w:pPr>
      <w:r w:rsidRPr="00CB519B">
        <w:rPr>
          <w:lang w:eastAsia="ru-RU" w:bidi="ar-SA"/>
        </w:rPr>
        <w:t>Программа считается завершенной после выполнения мероприятий П</w:t>
      </w:r>
      <w:r w:rsidR="007B44E5">
        <w:rPr>
          <w:lang w:eastAsia="ru-RU" w:bidi="ar-SA"/>
        </w:rPr>
        <w:t>р</w:t>
      </w:r>
      <w:r w:rsidRPr="00CB519B">
        <w:rPr>
          <w:lang w:eastAsia="ru-RU" w:bidi="ar-SA"/>
        </w:rPr>
        <w:t>ограммы в полном объеме и достижения цели Программы.</w:t>
      </w:r>
    </w:p>
    <w:p w:rsidR="007B44E5" w:rsidRPr="00CB519B" w:rsidRDefault="007B44E5" w:rsidP="00CB519B">
      <w:pPr>
        <w:tabs>
          <w:tab w:val="left" w:pos="5415"/>
        </w:tabs>
        <w:ind w:firstLine="709"/>
        <w:jc w:val="both"/>
        <w:rPr>
          <w:lang w:eastAsia="ru-RU" w:bidi="ar-SA"/>
        </w:rPr>
      </w:pPr>
    </w:p>
    <w:p w:rsidR="009E0E74" w:rsidRPr="00FF48B4" w:rsidRDefault="0006164D" w:rsidP="00724DA3">
      <w:pPr>
        <w:tabs>
          <w:tab w:val="left" w:pos="1276"/>
        </w:tabs>
        <w:ind w:left="1276" w:right="1539" w:hanging="32"/>
        <w:jc w:val="both"/>
        <w:rPr>
          <w:rFonts w:ascii="Times New Roman" w:hAnsi="Times New Roman" w:cs="Times New Roman"/>
          <w:sz w:val="28"/>
          <w:szCs w:val="28"/>
        </w:rPr>
      </w:pPr>
      <w:r w:rsidRPr="00FF48B4">
        <w:rPr>
          <w:rFonts w:ascii="Times New Roman" w:hAnsi="Times New Roman" w:cs="Times New Roman"/>
          <w:b/>
          <w:sz w:val="28"/>
          <w:szCs w:val="28"/>
        </w:rPr>
        <w:t>5. Анализ рисков реализации муниципальной программы и описание мер управления рисками</w:t>
      </w:r>
    </w:p>
    <w:p w:rsidR="009E0E74" w:rsidRPr="00FF48B4" w:rsidRDefault="0006164D" w:rsidP="007E647F">
      <w:pPr>
        <w:jc w:val="both"/>
        <w:rPr>
          <w:rFonts w:ascii="Times New Roman" w:hAnsi="Times New Roman" w:cs="Times New Roman"/>
        </w:rPr>
      </w:pPr>
      <w:r w:rsidRPr="00FF48B4">
        <w:rPr>
          <w:rFonts w:ascii="Times New Roman" w:hAnsi="Times New Roman" w:cs="Times New Roman"/>
        </w:rPr>
        <w:t xml:space="preserve"> </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При реализации муниципальной программы могут возникнуть следующие группы рисков: </w:t>
      </w:r>
    </w:p>
    <w:p w:rsidR="009E0E74" w:rsidRPr="00FF48B4" w:rsidRDefault="0006164D" w:rsidP="007E647F">
      <w:pPr>
        <w:spacing w:line="276" w:lineRule="auto"/>
        <w:jc w:val="both"/>
        <w:rPr>
          <w:rFonts w:ascii="Times New Roman" w:hAnsi="Times New Roman" w:cs="Times New Roman"/>
        </w:rPr>
      </w:pPr>
      <w:r w:rsidRPr="00FF48B4">
        <w:rPr>
          <w:rFonts w:ascii="Times New Roman" w:hAnsi="Times New Roman" w:cs="Times New Roman"/>
        </w:rPr>
        <w:t xml:space="preserve"> </w:t>
      </w:r>
    </w:p>
    <w:tbl>
      <w:tblPr>
        <w:tblStyle w:val="TableGrid"/>
        <w:tblW w:w="9573" w:type="dxa"/>
        <w:tblInd w:w="154" w:type="dxa"/>
        <w:tblCellMar>
          <w:top w:w="53" w:type="dxa"/>
          <w:left w:w="108" w:type="dxa"/>
          <w:right w:w="54" w:type="dxa"/>
        </w:tblCellMar>
        <w:tblLook w:val="04A0"/>
      </w:tblPr>
      <w:tblGrid>
        <w:gridCol w:w="4784"/>
        <w:gridCol w:w="4789"/>
      </w:tblGrid>
      <w:tr w:rsidR="009E0E74" w:rsidRPr="00FF48B4">
        <w:trPr>
          <w:trHeight w:val="286"/>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Негативный фактор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Способы минимизации рисков </w:t>
            </w:r>
          </w:p>
        </w:tc>
      </w:tr>
      <w:tr w:rsidR="009E0E74" w:rsidRPr="00FF48B4">
        <w:trPr>
          <w:trHeight w:val="1390"/>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Изменение федерального областного законодательства в сфере реализации муниципальной программы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проведение регулярного мониторинга планируемых изменений в федеральном и областном законодательстве и своевременная корректировка нормативных правовых актов </w:t>
            </w:r>
          </w:p>
        </w:tc>
      </w:tr>
      <w:tr w:rsidR="009E0E74" w:rsidRPr="00FF48B4" w:rsidTr="008D0839">
        <w:trPr>
          <w:trHeight w:val="3161"/>
        </w:trPr>
        <w:tc>
          <w:tcPr>
            <w:tcW w:w="4784"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Несоответствие (в сторону уменьшения) фактически достигнутых показателей эффективности реализации муниципальной  программы </w:t>
            </w:r>
            <w:proofErr w:type="gramStart"/>
            <w:r w:rsidRPr="00FF48B4">
              <w:rPr>
                <w:rFonts w:ascii="Times New Roman" w:hAnsi="Times New Roman" w:cs="Times New Roman"/>
              </w:rPr>
              <w:t>от</w:t>
            </w:r>
            <w:proofErr w:type="gramEnd"/>
            <w:r w:rsidRPr="00FF48B4">
              <w:rPr>
                <w:rFonts w:ascii="Times New Roman" w:hAnsi="Times New Roman" w:cs="Times New Roman"/>
              </w:rPr>
              <w:t xml:space="preserve"> запланированных </w:t>
            </w:r>
          </w:p>
        </w:tc>
        <w:tc>
          <w:tcPr>
            <w:tcW w:w="4789" w:type="dxa"/>
            <w:tcBorders>
              <w:top w:val="single" w:sz="4" w:space="0" w:color="000000"/>
              <w:left w:val="single" w:sz="4" w:space="0" w:color="000000"/>
              <w:bottom w:val="single" w:sz="4" w:space="0" w:color="000000"/>
              <w:right w:val="single" w:sz="4" w:space="0" w:color="000000"/>
            </w:tcBorders>
          </w:tcPr>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проведение ежегодного мониторинга и оценки эффективности реализации мероприятий муниципальной программы;</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 xml:space="preserve">анализ причин отклонения фактически </w:t>
            </w:r>
          </w:p>
          <w:p w:rsidR="009E0E74" w:rsidRPr="00FF48B4" w:rsidRDefault="0006164D">
            <w:pPr>
              <w:spacing w:after="46" w:line="276" w:lineRule="auto"/>
              <w:ind w:right="1"/>
              <w:jc w:val="both"/>
              <w:rPr>
                <w:rFonts w:ascii="Times New Roman" w:hAnsi="Times New Roman" w:cs="Times New Roman"/>
              </w:rPr>
            </w:pPr>
            <w:r w:rsidRPr="00FF48B4">
              <w:rPr>
                <w:rFonts w:ascii="Times New Roman" w:hAnsi="Times New Roman" w:cs="Times New Roman"/>
              </w:rPr>
              <w:t xml:space="preserve">достигнутых показателей эффективности реализации муниципальной программы </w:t>
            </w:r>
            <w:proofErr w:type="gramStart"/>
            <w:r w:rsidRPr="00FF48B4">
              <w:rPr>
                <w:rFonts w:ascii="Times New Roman" w:hAnsi="Times New Roman" w:cs="Times New Roman"/>
              </w:rPr>
              <w:t>от</w:t>
            </w:r>
            <w:proofErr w:type="gramEnd"/>
            <w:r w:rsidRPr="00FF48B4">
              <w:rPr>
                <w:rFonts w:ascii="Times New Roman" w:hAnsi="Times New Roman" w:cs="Times New Roman"/>
              </w:rPr>
              <w:t xml:space="preserve"> запланированных;</w:t>
            </w:r>
          </w:p>
          <w:p w:rsidR="009E0E74" w:rsidRPr="00FF48B4" w:rsidRDefault="0006164D">
            <w:pPr>
              <w:spacing w:line="276" w:lineRule="auto"/>
              <w:jc w:val="both"/>
              <w:rPr>
                <w:rFonts w:ascii="Times New Roman" w:hAnsi="Times New Roman" w:cs="Times New Roman"/>
              </w:rPr>
            </w:pPr>
            <w:r w:rsidRPr="00FF48B4">
              <w:rPr>
                <w:rFonts w:ascii="Times New Roman" w:hAnsi="Times New Roman" w:cs="Times New Roman"/>
              </w:rPr>
              <w:t>оперативная разработка и реализация комплекса мер, направленных на повышение эффективности реализации мероприятий муниципальной программы</w:t>
            </w:r>
          </w:p>
        </w:tc>
      </w:tr>
    </w:tbl>
    <w:p w:rsidR="009E0E74" w:rsidRPr="00FF48B4" w:rsidRDefault="009E0E74" w:rsidP="007E647F">
      <w:pPr>
        <w:pStyle w:val="a0"/>
        <w:spacing w:after="0" w:line="240" w:lineRule="auto"/>
        <w:jc w:val="center"/>
      </w:pPr>
    </w:p>
    <w:p w:rsidR="009E0E74" w:rsidRPr="00FF48B4" w:rsidRDefault="0006164D" w:rsidP="007E647F">
      <w:pPr>
        <w:pStyle w:val="1"/>
        <w:spacing w:before="0" w:after="0"/>
        <w:ind w:left="0" w:firstLine="0"/>
        <w:jc w:val="center"/>
        <w:rPr>
          <w:rFonts w:ascii="Times New Roman" w:hAnsi="Times New Roman" w:cs="Times New Roman"/>
          <w:sz w:val="28"/>
          <w:szCs w:val="28"/>
        </w:rPr>
      </w:pPr>
      <w:r w:rsidRPr="00FF48B4">
        <w:rPr>
          <w:rFonts w:ascii="Times New Roman" w:hAnsi="Times New Roman" w:cs="Times New Roman"/>
          <w:sz w:val="28"/>
          <w:szCs w:val="28"/>
        </w:rPr>
        <w:t>6. Методика оценки эффективности реализации муниципальной программы</w:t>
      </w:r>
    </w:p>
    <w:p w:rsidR="009E0E74" w:rsidRPr="00FF48B4" w:rsidRDefault="009E0E74" w:rsidP="007E647F">
      <w:pPr>
        <w:jc w:val="center"/>
        <w:rPr>
          <w:rFonts w:ascii="Times New Roman" w:hAnsi="Times New Roman" w:cs="Times New Roman"/>
        </w:rPr>
      </w:pP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xml:space="preserve">Эффективность реализации муниципальной программы оценивается ежегодно на основе целевых показателей эффективности реализации муниципальной программы </w:t>
      </w:r>
      <w:r w:rsidRPr="00FF48B4">
        <w:rPr>
          <w:rFonts w:ascii="Times New Roman" w:hAnsi="Times New Roman" w:cs="Times New Roman"/>
        </w:rPr>
        <w:lastRenderedPageBreak/>
        <w:t>(далее - целевой показатель), представленных в приложении № 1, исходя из соответствия фактических значений пок</w:t>
      </w:r>
      <w:r w:rsidR="007E647F">
        <w:rPr>
          <w:rFonts w:ascii="Times New Roman" w:hAnsi="Times New Roman" w:cs="Times New Roman"/>
        </w:rPr>
        <w:t>азателей их плановым значениям.</w:t>
      </w:r>
    </w:p>
    <w:p w:rsidR="009E0E74" w:rsidRPr="00FF48B4" w:rsidRDefault="0006164D">
      <w:pPr>
        <w:spacing w:line="276" w:lineRule="auto"/>
        <w:ind w:firstLine="709"/>
        <w:jc w:val="center"/>
        <w:rPr>
          <w:rFonts w:ascii="Times New Roman" w:hAnsi="Times New Roman" w:cs="Times New Roman"/>
        </w:rPr>
      </w:pPr>
      <w:r w:rsidRPr="00FF48B4">
        <w:rPr>
          <w:rFonts w:ascii="Times New Roman" w:hAnsi="Times New Roman" w:cs="Times New Roman"/>
          <w:noProof/>
          <w:lang w:eastAsia="ru-RU" w:bidi="ar-SA"/>
        </w:rPr>
        <w:drawing>
          <wp:inline distT="0" distB="0" distL="0" distR="0">
            <wp:extent cx="1362075" cy="390525"/>
            <wp:effectExtent l="0" t="0" r="0" b="9525"/>
            <wp:docPr id="3" name="Рисунок 4"/>
            <wp:cNvGraphicFramePr/>
            <a:graphic xmlns:a="http://schemas.openxmlformats.org/drawingml/2006/main">
              <a:graphicData uri="http://schemas.openxmlformats.org/drawingml/2006/picture">
                <pic:pic xmlns:pic="http://schemas.openxmlformats.org/drawingml/2006/picture">
                  <pic:nvPicPr>
                    <pic:cNvPr id="3" name="Рисунок 4"/>
                    <pic:cNvPicPr/>
                  </pic:nvPicPr>
                  <pic:blipFill>
                    <a:blip r:embed="rId9" cstate="print"/>
                    <a:srcRect/>
                    <a:stretch>
                      <a:fillRect/>
                    </a:stretch>
                  </pic:blipFill>
                  <pic:spPr bwMode="auto">
                    <a:xfrm>
                      <a:off x="0" y="0"/>
                      <a:ext cx="1362075" cy="390525"/>
                    </a:xfrm>
                    <a:prstGeom prst="rect">
                      <a:avLst/>
                    </a:prstGeom>
                    <a:noFill/>
                    <a:ln w="9525">
                      <a:noFill/>
                      <a:miter lim="800000"/>
                      <a:headEnd/>
                      <a:tailEnd/>
                    </a:ln>
                  </pic:spPr>
                </pic:pic>
              </a:graphicData>
            </a:graphic>
          </wp:inline>
        </w:drawing>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i - номер показателя;</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t>Э</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эффективность реализации i-го целевого показателя, процентов;</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t>Фз</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фактическое значение i-го целевого показателя, достигнутое в ходе реализации муниципальной программы в отчетном периоде;</w:t>
      </w:r>
    </w:p>
    <w:p w:rsidR="009E0E74" w:rsidRPr="00FF48B4" w:rsidRDefault="0006164D">
      <w:pPr>
        <w:spacing w:line="276" w:lineRule="auto"/>
        <w:ind w:firstLine="709"/>
        <w:jc w:val="both"/>
        <w:rPr>
          <w:rFonts w:ascii="Times New Roman" w:hAnsi="Times New Roman" w:cs="Times New Roman"/>
        </w:rPr>
      </w:pPr>
      <w:proofErr w:type="spellStart"/>
      <w:r w:rsidRPr="00FF48B4">
        <w:rPr>
          <w:rFonts w:ascii="Times New Roman" w:hAnsi="Times New Roman" w:cs="Times New Roman"/>
        </w:rPr>
        <w:t>Нз</w:t>
      </w:r>
      <w:proofErr w:type="gramStart"/>
      <w:r w:rsidRPr="00FF48B4">
        <w:rPr>
          <w:rFonts w:ascii="Times New Roman" w:hAnsi="Times New Roman" w:cs="Times New Roman"/>
        </w:rPr>
        <w:t>i</w:t>
      </w:r>
      <w:proofErr w:type="spellEnd"/>
      <w:proofErr w:type="gramEnd"/>
      <w:r w:rsidRPr="00FF48B4">
        <w:rPr>
          <w:rFonts w:ascii="Times New Roman" w:hAnsi="Times New Roman" w:cs="Times New Roman"/>
        </w:rPr>
        <w:t xml:space="preserve"> - плановое значение i-го целевого показателя, предусмотренное муниципальной программой в отчетном периоде.</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Интегральная оценка эффективности реализации муниципальной программы определяется по формуле:</w:t>
      </w:r>
    </w:p>
    <w:p w:rsidR="009E0E74" w:rsidRPr="00FF48B4" w:rsidRDefault="0006164D" w:rsidP="004A78C7">
      <w:pPr>
        <w:spacing w:line="276" w:lineRule="auto"/>
        <w:ind w:firstLine="709"/>
        <w:jc w:val="center"/>
        <w:rPr>
          <w:rFonts w:ascii="Times New Roman" w:hAnsi="Times New Roman" w:cs="Times New Roman"/>
        </w:rPr>
      </w:pPr>
      <w:r w:rsidRPr="00FF48B4">
        <w:rPr>
          <w:rFonts w:ascii="Times New Roman" w:hAnsi="Times New Roman" w:cs="Times New Roman"/>
          <w:noProof/>
          <w:lang w:eastAsia="ru-RU" w:bidi="ar-SA"/>
        </w:rPr>
        <w:drawing>
          <wp:inline distT="0" distB="0" distL="0" distR="0">
            <wp:extent cx="1114425" cy="533400"/>
            <wp:effectExtent l="0" t="0" r="9525" b="0"/>
            <wp:docPr id="2" name="Рисунок 3"/>
            <wp:cNvGraphicFramePr/>
            <a:graphic xmlns:a="http://schemas.openxmlformats.org/drawingml/2006/main">
              <a:graphicData uri="http://schemas.openxmlformats.org/drawingml/2006/picture">
                <pic:pic xmlns:pic="http://schemas.openxmlformats.org/drawingml/2006/picture">
                  <pic:nvPicPr>
                    <pic:cNvPr id="2" name="Рисунок 3"/>
                    <pic:cNvPicPr/>
                  </pic:nvPicPr>
                  <pic:blipFill>
                    <a:blip r:embed="rId10" cstate="print"/>
                    <a:srcRect/>
                    <a:stretch>
                      <a:fillRect/>
                    </a:stretch>
                  </pic:blipFill>
                  <pic:spPr bwMode="auto">
                    <a:xfrm>
                      <a:off x="0" y="0"/>
                      <a:ext cx="1114425" cy="533400"/>
                    </a:xfrm>
                    <a:prstGeom prst="rect">
                      <a:avLst/>
                    </a:prstGeom>
                    <a:noFill/>
                    <a:ln w="9525">
                      <a:noFill/>
                      <a:miter lim="800000"/>
                      <a:headEnd/>
                      <a:tailEnd/>
                    </a:ln>
                  </pic:spPr>
                </pic:pic>
              </a:graphicData>
            </a:graphic>
          </wp:inline>
        </w:drawing>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Э - интегральная оценка эффективности реализации муниципальной программы;</w:t>
      </w:r>
    </w:p>
    <w:p w:rsidR="009E0E74" w:rsidRPr="00FF48B4" w:rsidRDefault="007019E0">
      <w:pPr>
        <w:spacing w:line="276" w:lineRule="auto"/>
        <w:ind w:firstLine="709"/>
        <w:jc w:val="both"/>
        <w:rPr>
          <w:rFonts w:ascii="Times New Roman" w:hAnsi="Times New Roman" w:cs="Times New Roman"/>
        </w:rPr>
      </w:pPr>
      <w:r w:rsidRPr="00FF48B4">
        <w:rPr>
          <w:rFonts w:ascii="Times New Roman" w:hAnsi="Times New Roman" w:cs="Times New Roman"/>
          <w:lang w:val="en-US"/>
        </w:rPr>
        <w:t>n</w:t>
      </w:r>
      <w:r w:rsidR="0006164D" w:rsidRPr="00FF48B4">
        <w:rPr>
          <w:rFonts w:ascii="Times New Roman" w:hAnsi="Times New Roman" w:cs="Times New Roman"/>
        </w:rPr>
        <w:t xml:space="preserve"> - </w:t>
      </w:r>
      <w:proofErr w:type="gramStart"/>
      <w:r w:rsidR="0006164D" w:rsidRPr="00FF48B4">
        <w:rPr>
          <w:rFonts w:ascii="Times New Roman" w:hAnsi="Times New Roman" w:cs="Times New Roman"/>
        </w:rPr>
        <w:t>количество</w:t>
      </w:r>
      <w:proofErr w:type="gramEnd"/>
      <w:r w:rsidR="0006164D" w:rsidRPr="00FF48B4">
        <w:rPr>
          <w:rFonts w:ascii="Times New Roman" w:hAnsi="Times New Roman" w:cs="Times New Roman"/>
        </w:rPr>
        <w:t xml:space="preserve"> целевых показателей.</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Эффективность муниципальной программы оценивается по следующей шкале значений интегральной оценки:</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от 80% и выше - муниципальная программа эффективна;</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от 60% до 80% включительно - муниципальная программа требует корректировки объемов финансирования и (или) целевых показателей эффективности;</w:t>
      </w:r>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 менее 60% - муниципальная программа считается неэффективной и требует корректировки цели, задач, мероприятий и показателей эффективности реализации муниципальной программы.</w:t>
      </w:r>
    </w:p>
    <w:p w:rsidR="009E0E74" w:rsidRPr="00FF48B4" w:rsidRDefault="0006164D">
      <w:pPr>
        <w:spacing w:line="276" w:lineRule="auto"/>
        <w:ind w:firstLine="709"/>
        <w:jc w:val="both"/>
        <w:rPr>
          <w:rFonts w:ascii="Times New Roman" w:hAnsi="Times New Roman" w:cs="Times New Roman"/>
        </w:rPr>
      </w:pPr>
      <w:proofErr w:type="gramStart"/>
      <w:r w:rsidRPr="00FF48B4">
        <w:rPr>
          <w:rFonts w:ascii="Times New Roman" w:hAnsi="Times New Roman" w:cs="Times New Roman"/>
        </w:rPr>
        <w:t>По итогам финансового года, ответственным исполнителем муниципальной программы в срок до 1 марта года, следующего за отчетным, в</w:t>
      </w:r>
      <w:r w:rsidR="004370FB" w:rsidRPr="00FF48B4">
        <w:rPr>
          <w:rFonts w:ascii="Times New Roman" w:hAnsi="Times New Roman" w:cs="Times New Roman"/>
        </w:rPr>
        <w:t xml:space="preserve"> отдел </w:t>
      </w:r>
      <w:r w:rsidRPr="00FF48B4">
        <w:rPr>
          <w:rFonts w:ascii="Times New Roman" w:hAnsi="Times New Roman" w:cs="Times New Roman"/>
        </w:rPr>
        <w:t>по экономике предоставляется годовой отчет о ходе реализации и оценке эффективности реализации муниципальной программы.</w:t>
      </w:r>
      <w:proofErr w:type="gramEnd"/>
    </w:p>
    <w:p w:rsidR="009E0E74" w:rsidRPr="00FF48B4" w:rsidRDefault="0006164D">
      <w:pPr>
        <w:spacing w:line="276" w:lineRule="auto"/>
        <w:ind w:firstLine="709"/>
        <w:jc w:val="both"/>
        <w:rPr>
          <w:rFonts w:ascii="Times New Roman" w:hAnsi="Times New Roman" w:cs="Times New Roman"/>
        </w:rPr>
      </w:pPr>
      <w:r w:rsidRPr="00FF48B4">
        <w:rPr>
          <w:rFonts w:ascii="Times New Roman" w:hAnsi="Times New Roman" w:cs="Times New Roman"/>
        </w:rPr>
        <w:t>Прекращение действия Программы предусматривается в случае исполнения либо досрочной реализации всех запланированных мероприятий.</w:t>
      </w:r>
      <w:r w:rsidRPr="00FF48B4">
        <w:rPr>
          <w:rFonts w:ascii="Times New Roman" w:hAnsi="Times New Roman" w:cs="Times New Roman"/>
        </w:rPr>
        <w:br w:type="page"/>
      </w:r>
    </w:p>
    <w:p w:rsidR="009E0E74" w:rsidRPr="00FF48B4" w:rsidRDefault="0006164D" w:rsidP="004B7364">
      <w:pPr>
        <w:ind w:left="6521"/>
        <w:rPr>
          <w:rFonts w:ascii="Times New Roman" w:hAnsi="Times New Roman" w:cs="Times New Roman"/>
        </w:rPr>
      </w:pPr>
      <w:r w:rsidRPr="00FF48B4">
        <w:rPr>
          <w:rFonts w:ascii="Times New Roman" w:hAnsi="Times New Roman" w:cs="Times New Roman"/>
        </w:rPr>
        <w:lastRenderedPageBreak/>
        <w:t>Приложение № 1 к муниципальной программе</w:t>
      </w:r>
    </w:p>
    <w:p w:rsidR="009E0E74" w:rsidRPr="00FF48B4" w:rsidRDefault="0006164D">
      <w:pPr>
        <w:spacing w:after="180" w:line="276" w:lineRule="auto"/>
        <w:ind w:left="262"/>
        <w:rPr>
          <w:rFonts w:ascii="Times New Roman" w:hAnsi="Times New Roman" w:cs="Times New Roman"/>
          <w:sz w:val="28"/>
          <w:szCs w:val="28"/>
        </w:rPr>
      </w:pPr>
      <w:r w:rsidRPr="00FF48B4">
        <w:rPr>
          <w:rFonts w:ascii="Times New Roman" w:hAnsi="Times New Roman" w:cs="Times New Roman"/>
          <w:sz w:val="28"/>
          <w:szCs w:val="28"/>
        </w:rPr>
        <w:t xml:space="preserve"> </w:t>
      </w:r>
    </w:p>
    <w:p w:rsidR="009E0E74" w:rsidRPr="00FF48B4" w:rsidRDefault="0006164D" w:rsidP="008D0839">
      <w:pPr>
        <w:spacing w:line="276" w:lineRule="auto"/>
        <w:jc w:val="center"/>
        <w:rPr>
          <w:rFonts w:ascii="Times New Roman" w:hAnsi="Times New Roman" w:cs="Times New Roman"/>
          <w:sz w:val="28"/>
          <w:szCs w:val="28"/>
        </w:rPr>
      </w:pPr>
      <w:r w:rsidRPr="00FF48B4">
        <w:rPr>
          <w:rFonts w:ascii="Times New Roman" w:hAnsi="Times New Roman" w:cs="Times New Roman"/>
          <w:sz w:val="28"/>
          <w:szCs w:val="28"/>
        </w:rPr>
        <w:t>Сведения о целевых показателях эффективности реа</w:t>
      </w:r>
      <w:r w:rsidR="008D0839">
        <w:rPr>
          <w:rFonts w:ascii="Times New Roman" w:hAnsi="Times New Roman" w:cs="Times New Roman"/>
          <w:sz w:val="28"/>
          <w:szCs w:val="28"/>
        </w:rPr>
        <w:t>лизации муниципальной программы</w:t>
      </w:r>
    </w:p>
    <w:p w:rsidR="009E0E74" w:rsidRPr="00FF48B4" w:rsidRDefault="0006164D">
      <w:pPr>
        <w:spacing w:after="13" w:line="276" w:lineRule="auto"/>
        <w:ind w:left="262"/>
        <w:rPr>
          <w:rFonts w:ascii="Times New Roman" w:hAnsi="Times New Roman" w:cs="Times New Roman"/>
        </w:rPr>
      </w:pPr>
      <w:r w:rsidRPr="00FF48B4">
        <w:rPr>
          <w:rFonts w:ascii="Times New Roman" w:hAnsi="Times New Roman" w:cs="Times New Roman"/>
        </w:rPr>
        <w:t xml:space="preserve"> </w:t>
      </w:r>
    </w:p>
    <w:tbl>
      <w:tblPr>
        <w:tblStyle w:val="TableGrid"/>
        <w:tblW w:w="10869" w:type="dxa"/>
        <w:tblInd w:w="-1265" w:type="dxa"/>
        <w:tblLayout w:type="fixed"/>
        <w:tblCellMar>
          <w:left w:w="106" w:type="dxa"/>
          <w:right w:w="25" w:type="dxa"/>
        </w:tblCellMar>
        <w:tblLook w:val="04A0"/>
      </w:tblPr>
      <w:tblGrid>
        <w:gridCol w:w="568"/>
        <w:gridCol w:w="4064"/>
        <w:gridCol w:w="1134"/>
        <w:gridCol w:w="850"/>
        <w:gridCol w:w="850"/>
        <w:gridCol w:w="851"/>
        <w:gridCol w:w="850"/>
        <w:gridCol w:w="851"/>
        <w:gridCol w:w="851"/>
      </w:tblGrid>
      <w:tr w:rsidR="00EA0A40" w:rsidRPr="00FF48B4" w:rsidTr="00EA0A40">
        <w:trPr>
          <w:trHeight w:val="276"/>
        </w:trPr>
        <w:tc>
          <w:tcPr>
            <w:tcW w:w="568" w:type="dxa"/>
            <w:vMerge w:val="restart"/>
            <w:tcBorders>
              <w:top w:val="single" w:sz="4" w:space="0" w:color="000000"/>
              <w:left w:val="single" w:sz="4" w:space="0" w:color="000000"/>
              <w:bottom w:val="single" w:sz="4" w:space="0" w:color="000000"/>
              <w:right w:val="single" w:sz="4" w:space="0" w:color="000000"/>
            </w:tcBorders>
            <w:vAlign w:val="center"/>
            <w:hideMark/>
          </w:tcPr>
          <w:p w:rsidR="00EA0A40" w:rsidRPr="00FF48B4" w:rsidRDefault="00EA0A40" w:rsidP="00C232C2">
            <w:pPr>
              <w:jc w:val="center"/>
              <w:rPr>
                <w:rFonts w:ascii="Times New Roman" w:hAnsi="Times New Roman" w:cs="Times New Roman"/>
                <w:kern w:val="2"/>
              </w:rPr>
            </w:pPr>
            <w:r w:rsidRPr="00FF48B4">
              <w:rPr>
                <w:rFonts w:ascii="Times New Roman" w:hAnsi="Times New Roman" w:cs="Times New Roman"/>
              </w:rPr>
              <w:t xml:space="preserve">№ </w:t>
            </w:r>
            <w:proofErr w:type="spellStart"/>
            <w:proofErr w:type="gramStart"/>
            <w:r w:rsidRPr="00FF48B4">
              <w:rPr>
                <w:rFonts w:ascii="Times New Roman" w:hAnsi="Times New Roman" w:cs="Times New Roman"/>
              </w:rPr>
              <w:t>п</w:t>
            </w:r>
            <w:proofErr w:type="spellEnd"/>
            <w:proofErr w:type="gramEnd"/>
            <w:r w:rsidRPr="00FF48B4">
              <w:rPr>
                <w:rFonts w:ascii="Times New Roman" w:hAnsi="Times New Roman" w:cs="Times New Roman"/>
              </w:rPr>
              <w:t>/</w:t>
            </w:r>
            <w:proofErr w:type="spellStart"/>
            <w:r w:rsidRPr="00FF48B4">
              <w:rPr>
                <w:rFonts w:ascii="Times New Roman" w:hAnsi="Times New Roman" w:cs="Times New Roman"/>
              </w:rPr>
              <w:t>п</w:t>
            </w:r>
            <w:proofErr w:type="spellEnd"/>
          </w:p>
        </w:tc>
        <w:tc>
          <w:tcPr>
            <w:tcW w:w="4064" w:type="dxa"/>
            <w:vMerge w:val="restart"/>
            <w:tcBorders>
              <w:top w:val="single" w:sz="4" w:space="0" w:color="000000"/>
              <w:left w:val="single" w:sz="4" w:space="0" w:color="000000"/>
              <w:bottom w:val="single" w:sz="4" w:space="0" w:color="000000"/>
              <w:right w:val="single" w:sz="4" w:space="0" w:color="000000"/>
            </w:tcBorders>
            <w:vAlign w:val="center"/>
            <w:hideMark/>
          </w:tcPr>
          <w:p w:rsidR="00EA0A40" w:rsidRPr="00FF48B4" w:rsidRDefault="00EA0A40" w:rsidP="00EA0A40">
            <w:pPr>
              <w:ind w:left="-154"/>
              <w:jc w:val="center"/>
              <w:rPr>
                <w:rFonts w:ascii="Times New Roman" w:hAnsi="Times New Roman" w:cs="Times New Roman"/>
                <w:kern w:val="2"/>
              </w:rPr>
            </w:pPr>
            <w:r w:rsidRPr="00FF48B4">
              <w:rPr>
                <w:rFonts w:ascii="Times New Roman" w:hAnsi="Times New Roman" w:cs="Times New Roman"/>
              </w:rPr>
              <w:t>Наименование муниципальной программы, наименование показателей</w:t>
            </w:r>
          </w:p>
        </w:tc>
        <w:tc>
          <w:tcPr>
            <w:tcW w:w="1134" w:type="dxa"/>
            <w:vMerge w:val="restart"/>
            <w:tcBorders>
              <w:top w:val="single" w:sz="4" w:space="0" w:color="000000"/>
              <w:left w:val="single" w:sz="4" w:space="0" w:color="000000"/>
              <w:bottom w:val="single" w:sz="4" w:space="0" w:color="000000"/>
              <w:right w:val="single" w:sz="4" w:space="0" w:color="auto"/>
            </w:tcBorders>
            <w:vAlign w:val="center"/>
            <w:hideMark/>
          </w:tcPr>
          <w:p w:rsidR="00EA0A40" w:rsidRPr="00FF48B4" w:rsidRDefault="00EA0A40" w:rsidP="00EA0A40">
            <w:pPr>
              <w:ind w:left="-106"/>
              <w:jc w:val="center"/>
              <w:rPr>
                <w:rFonts w:ascii="Times New Roman" w:hAnsi="Times New Roman" w:cs="Times New Roman"/>
                <w:kern w:val="2"/>
              </w:rPr>
            </w:pPr>
            <w:r w:rsidRPr="00FF48B4">
              <w:rPr>
                <w:rFonts w:ascii="Times New Roman" w:hAnsi="Times New Roman" w:cs="Times New Roman"/>
              </w:rPr>
              <w:t>Единица измерения</w:t>
            </w:r>
          </w:p>
        </w:tc>
        <w:tc>
          <w:tcPr>
            <w:tcW w:w="850" w:type="dxa"/>
            <w:vMerge w:val="restart"/>
            <w:tcBorders>
              <w:top w:val="single" w:sz="4" w:space="0" w:color="000000"/>
              <w:left w:val="single" w:sz="4" w:space="0" w:color="auto"/>
              <w:bottom w:val="single" w:sz="4" w:space="0" w:color="000000"/>
              <w:right w:val="single" w:sz="4" w:space="0" w:color="000000"/>
            </w:tcBorders>
            <w:vAlign w:val="center"/>
          </w:tcPr>
          <w:p w:rsidR="00EA0A40" w:rsidRPr="00FF48B4" w:rsidRDefault="00EA0A40" w:rsidP="00EA0A40">
            <w:pPr>
              <w:widowControl/>
              <w:suppressAutoHyphens w:val="0"/>
              <w:ind w:left="-106"/>
              <w:rPr>
                <w:rFonts w:ascii="Times New Roman" w:hAnsi="Times New Roman" w:cs="Times New Roman"/>
                <w:kern w:val="2"/>
              </w:rPr>
            </w:pPr>
          </w:p>
          <w:p w:rsidR="00EA0A40" w:rsidRPr="00FF48B4" w:rsidRDefault="00EA0A40" w:rsidP="00EA0A40">
            <w:pPr>
              <w:ind w:left="-106"/>
              <w:jc w:val="center"/>
              <w:rPr>
                <w:rFonts w:ascii="Times New Roman" w:hAnsi="Times New Roman" w:cs="Times New Roman"/>
                <w:kern w:val="2"/>
              </w:rPr>
            </w:pPr>
            <w:r>
              <w:rPr>
                <w:rFonts w:ascii="Times New Roman" w:hAnsi="Times New Roman" w:cs="Times New Roman"/>
                <w:kern w:val="2"/>
              </w:rPr>
              <w:t>2025</w:t>
            </w:r>
            <w:r w:rsidRPr="00FF48B4">
              <w:rPr>
                <w:rFonts w:ascii="Times New Roman" w:hAnsi="Times New Roman" w:cs="Times New Roman"/>
                <w:kern w:val="2"/>
              </w:rPr>
              <w:t xml:space="preserve"> год</w:t>
            </w:r>
          </w:p>
        </w:tc>
        <w:tc>
          <w:tcPr>
            <w:tcW w:w="4253" w:type="dxa"/>
            <w:gridSpan w:val="5"/>
            <w:tcBorders>
              <w:top w:val="single" w:sz="4" w:space="0" w:color="auto"/>
              <w:bottom w:val="single" w:sz="4" w:space="0" w:color="auto"/>
              <w:right w:val="single" w:sz="4" w:space="0" w:color="auto"/>
            </w:tcBorders>
          </w:tcPr>
          <w:p w:rsidR="00EA0A40" w:rsidRPr="00FF48B4" w:rsidRDefault="00EA0A40" w:rsidP="00EA0A40">
            <w:pPr>
              <w:widowControl/>
              <w:suppressAutoHyphens w:val="0"/>
              <w:ind w:left="-106"/>
              <w:jc w:val="center"/>
            </w:pPr>
            <w:r>
              <w:t>Значение показателей</w:t>
            </w:r>
          </w:p>
        </w:tc>
      </w:tr>
      <w:tr w:rsidR="00EA0A40" w:rsidRPr="00FF48B4" w:rsidTr="00EA0A40">
        <w:trPr>
          <w:trHeight w:val="853"/>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EA0A40" w:rsidRPr="00FF48B4" w:rsidRDefault="00EA0A40" w:rsidP="00C232C2">
            <w:pPr>
              <w:widowControl/>
              <w:suppressAutoHyphens w:val="0"/>
              <w:rPr>
                <w:rFonts w:ascii="Times New Roman" w:hAnsi="Times New Roman" w:cs="Times New Roman"/>
                <w:kern w:val="2"/>
              </w:rPr>
            </w:pPr>
          </w:p>
        </w:tc>
        <w:tc>
          <w:tcPr>
            <w:tcW w:w="4064" w:type="dxa"/>
            <w:vMerge/>
            <w:tcBorders>
              <w:top w:val="single" w:sz="4" w:space="0" w:color="000000"/>
              <w:left w:val="single" w:sz="4" w:space="0" w:color="000000"/>
              <w:bottom w:val="single" w:sz="4" w:space="0" w:color="000000"/>
              <w:right w:val="single" w:sz="4" w:space="0" w:color="000000"/>
            </w:tcBorders>
            <w:vAlign w:val="center"/>
            <w:hideMark/>
          </w:tcPr>
          <w:p w:rsidR="00EA0A40" w:rsidRPr="00FF48B4" w:rsidRDefault="00EA0A40" w:rsidP="00C232C2">
            <w:pPr>
              <w:widowControl/>
              <w:suppressAutoHyphens w:val="0"/>
              <w:rPr>
                <w:rFonts w:ascii="Times New Roman" w:hAnsi="Times New Roman" w:cs="Times New Roman"/>
                <w:kern w:val="2"/>
              </w:rPr>
            </w:pPr>
          </w:p>
        </w:tc>
        <w:tc>
          <w:tcPr>
            <w:tcW w:w="1134" w:type="dxa"/>
            <w:vMerge/>
            <w:tcBorders>
              <w:top w:val="single" w:sz="4" w:space="0" w:color="000000"/>
              <w:left w:val="single" w:sz="4" w:space="0" w:color="000000"/>
              <w:bottom w:val="single" w:sz="4" w:space="0" w:color="000000"/>
              <w:right w:val="single" w:sz="4" w:space="0" w:color="auto"/>
            </w:tcBorders>
            <w:vAlign w:val="center"/>
            <w:hideMark/>
          </w:tcPr>
          <w:p w:rsidR="00EA0A40" w:rsidRPr="00FF48B4" w:rsidRDefault="00EA0A40" w:rsidP="00C232C2">
            <w:pPr>
              <w:widowControl/>
              <w:suppressAutoHyphens w:val="0"/>
              <w:rPr>
                <w:rFonts w:ascii="Times New Roman" w:hAnsi="Times New Roman" w:cs="Times New Roman"/>
                <w:kern w:val="2"/>
              </w:rPr>
            </w:pPr>
          </w:p>
        </w:tc>
        <w:tc>
          <w:tcPr>
            <w:tcW w:w="850" w:type="dxa"/>
            <w:vMerge/>
            <w:tcBorders>
              <w:top w:val="single" w:sz="4" w:space="0" w:color="000000"/>
              <w:left w:val="single" w:sz="4" w:space="0" w:color="auto"/>
              <w:bottom w:val="single" w:sz="4" w:space="0" w:color="000000"/>
              <w:right w:val="single" w:sz="4" w:space="0" w:color="000000"/>
            </w:tcBorders>
            <w:vAlign w:val="center"/>
          </w:tcPr>
          <w:p w:rsidR="00EA0A40" w:rsidRPr="00FF48B4" w:rsidRDefault="00EA0A40" w:rsidP="00EA0A40">
            <w:pPr>
              <w:widowControl/>
              <w:suppressAutoHyphens w:val="0"/>
              <w:ind w:left="-106"/>
              <w:rPr>
                <w:rFonts w:ascii="Times New Roman" w:hAnsi="Times New Roman" w:cs="Times New Roman"/>
                <w:kern w:val="2"/>
              </w:rPr>
            </w:pPr>
          </w:p>
        </w:tc>
        <w:tc>
          <w:tcPr>
            <w:tcW w:w="850" w:type="dxa"/>
            <w:tcBorders>
              <w:top w:val="single" w:sz="4" w:space="0" w:color="000000"/>
              <w:left w:val="single" w:sz="4" w:space="0" w:color="auto"/>
              <w:bottom w:val="single" w:sz="4" w:space="0" w:color="auto"/>
              <w:right w:val="single" w:sz="4" w:space="0" w:color="000000"/>
            </w:tcBorders>
            <w:vAlign w:val="center"/>
          </w:tcPr>
          <w:p w:rsidR="00EA0A40" w:rsidRPr="00FF48B4" w:rsidRDefault="00EA0A40" w:rsidP="00EA0A40">
            <w:pPr>
              <w:ind w:left="-106"/>
              <w:jc w:val="center"/>
              <w:rPr>
                <w:rFonts w:ascii="Times New Roman" w:hAnsi="Times New Roman" w:cs="Times New Roman"/>
                <w:kern w:val="2"/>
              </w:rPr>
            </w:pPr>
            <w:r w:rsidRPr="00FF48B4">
              <w:rPr>
                <w:rFonts w:ascii="Times New Roman" w:hAnsi="Times New Roman" w:cs="Times New Roman"/>
              </w:rPr>
              <w:t>202</w:t>
            </w:r>
            <w:r>
              <w:rPr>
                <w:rFonts w:ascii="Times New Roman" w:hAnsi="Times New Roman" w:cs="Times New Roman"/>
              </w:rPr>
              <w:t>6</w:t>
            </w:r>
            <w:r w:rsidRPr="00FF48B4">
              <w:rPr>
                <w:rFonts w:ascii="Times New Roman" w:hAnsi="Times New Roman" w:cs="Times New Roman"/>
              </w:rPr>
              <w:t xml:space="preserve"> год</w:t>
            </w:r>
          </w:p>
        </w:tc>
        <w:tc>
          <w:tcPr>
            <w:tcW w:w="851" w:type="dxa"/>
            <w:tcBorders>
              <w:top w:val="single" w:sz="4" w:space="0" w:color="auto"/>
              <w:bottom w:val="single" w:sz="4" w:space="0" w:color="auto"/>
              <w:right w:val="single" w:sz="4" w:space="0" w:color="auto"/>
            </w:tcBorders>
            <w:shd w:val="clear" w:color="auto" w:fill="auto"/>
            <w:vAlign w:val="center"/>
          </w:tcPr>
          <w:p w:rsidR="00EA0A40" w:rsidRPr="00FF48B4" w:rsidRDefault="00EA0A40" w:rsidP="00EA0A40">
            <w:pPr>
              <w:widowControl/>
              <w:suppressAutoHyphens w:val="0"/>
              <w:ind w:left="-106"/>
              <w:jc w:val="center"/>
            </w:pPr>
            <w:r w:rsidRPr="00FF48B4">
              <w:t>202</w:t>
            </w:r>
            <w:r>
              <w:t>7</w:t>
            </w:r>
            <w:r w:rsidRPr="00FF48B4">
              <w:t xml:space="preserve"> год</w:t>
            </w:r>
          </w:p>
        </w:tc>
        <w:tc>
          <w:tcPr>
            <w:tcW w:w="850" w:type="dxa"/>
            <w:tcBorders>
              <w:top w:val="single" w:sz="4" w:space="0" w:color="auto"/>
              <w:bottom w:val="single" w:sz="4" w:space="0" w:color="auto"/>
              <w:right w:val="single" w:sz="4" w:space="0" w:color="auto"/>
            </w:tcBorders>
            <w:vAlign w:val="center"/>
          </w:tcPr>
          <w:p w:rsidR="00EA0A40" w:rsidRPr="00FF48B4" w:rsidRDefault="00EA0A40" w:rsidP="00EA0A40">
            <w:pPr>
              <w:ind w:left="-106"/>
              <w:jc w:val="center"/>
            </w:pPr>
            <w:r w:rsidRPr="00FF48B4">
              <w:t>202</w:t>
            </w:r>
            <w:r>
              <w:t>8</w:t>
            </w:r>
            <w:r w:rsidRPr="00FF48B4">
              <w:t xml:space="preserve"> год</w:t>
            </w:r>
          </w:p>
        </w:tc>
        <w:tc>
          <w:tcPr>
            <w:tcW w:w="851" w:type="dxa"/>
            <w:tcBorders>
              <w:top w:val="single" w:sz="4" w:space="0" w:color="auto"/>
              <w:bottom w:val="single" w:sz="4" w:space="0" w:color="auto"/>
              <w:right w:val="single" w:sz="4" w:space="0" w:color="auto"/>
            </w:tcBorders>
            <w:vAlign w:val="center"/>
          </w:tcPr>
          <w:p w:rsidR="00EA0A40" w:rsidRPr="00FF48B4" w:rsidRDefault="00EA0A40" w:rsidP="00EA0A40">
            <w:pPr>
              <w:widowControl/>
              <w:suppressAutoHyphens w:val="0"/>
              <w:ind w:left="-106"/>
              <w:jc w:val="center"/>
            </w:pPr>
            <w:r>
              <w:t>2029 год</w:t>
            </w:r>
          </w:p>
        </w:tc>
        <w:tc>
          <w:tcPr>
            <w:tcW w:w="851" w:type="dxa"/>
            <w:tcBorders>
              <w:top w:val="single" w:sz="4" w:space="0" w:color="auto"/>
              <w:bottom w:val="single" w:sz="4" w:space="0" w:color="auto"/>
              <w:right w:val="single" w:sz="4" w:space="0" w:color="auto"/>
            </w:tcBorders>
            <w:vAlign w:val="center"/>
          </w:tcPr>
          <w:p w:rsidR="00EA0A40" w:rsidRPr="00FF48B4" w:rsidRDefault="00EA0A40" w:rsidP="00EA0A40">
            <w:pPr>
              <w:widowControl/>
              <w:suppressAutoHyphens w:val="0"/>
              <w:ind w:left="-106"/>
              <w:jc w:val="center"/>
            </w:pPr>
            <w:r>
              <w:t>2030 год</w:t>
            </w:r>
          </w:p>
        </w:tc>
      </w:tr>
      <w:tr w:rsidR="00EA0A40" w:rsidRPr="00FF48B4" w:rsidTr="004B7364">
        <w:trPr>
          <w:trHeight w:val="548"/>
        </w:trPr>
        <w:tc>
          <w:tcPr>
            <w:tcW w:w="568" w:type="dxa"/>
            <w:tcBorders>
              <w:top w:val="single" w:sz="4" w:space="0" w:color="000000"/>
              <w:left w:val="single" w:sz="4" w:space="0" w:color="000000"/>
              <w:bottom w:val="single" w:sz="4" w:space="0" w:color="000000"/>
              <w:right w:val="single" w:sz="4" w:space="0" w:color="000000"/>
            </w:tcBorders>
            <w:hideMark/>
          </w:tcPr>
          <w:p w:rsidR="00EA0A40" w:rsidRPr="00FF48B4" w:rsidRDefault="00EA0A40" w:rsidP="004B7364">
            <w:pPr>
              <w:jc w:val="center"/>
              <w:rPr>
                <w:rFonts w:ascii="Times New Roman" w:hAnsi="Times New Roman" w:cs="Times New Roman"/>
                <w:kern w:val="2"/>
              </w:rPr>
            </w:pPr>
            <w:r w:rsidRPr="00FF48B4">
              <w:rPr>
                <w:rFonts w:ascii="Times New Roman" w:hAnsi="Times New Roman" w:cs="Times New Roman"/>
              </w:rPr>
              <w:t>1.</w:t>
            </w:r>
          </w:p>
        </w:tc>
        <w:tc>
          <w:tcPr>
            <w:tcW w:w="4064" w:type="dxa"/>
            <w:tcBorders>
              <w:top w:val="single" w:sz="4" w:space="0" w:color="000000"/>
              <w:left w:val="single" w:sz="4" w:space="0" w:color="000000"/>
              <w:bottom w:val="single" w:sz="4" w:space="0" w:color="000000"/>
              <w:right w:val="single" w:sz="4" w:space="0" w:color="000000"/>
            </w:tcBorders>
            <w:hideMark/>
          </w:tcPr>
          <w:p w:rsidR="00EA0A40" w:rsidRPr="00FF48B4" w:rsidRDefault="00EA0A40" w:rsidP="00EA0A40">
            <w:pPr>
              <w:rPr>
                <w:rFonts w:ascii="Times New Roman" w:hAnsi="Times New Roman" w:cs="Times New Roman"/>
                <w:kern w:val="2"/>
                <w:sz w:val="20"/>
                <w:szCs w:val="20"/>
              </w:rPr>
            </w:pPr>
            <w:r>
              <w:t>Программа «</w:t>
            </w:r>
            <w:r w:rsidRPr="006F2580">
              <w:t>Формирование современной городской среды на территории Лебя</w:t>
            </w:r>
            <w:r>
              <w:t>жского муниципального округа»</w:t>
            </w:r>
          </w:p>
        </w:tc>
        <w:tc>
          <w:tcPr>
            <w:tcW w:w="1134" w:type="dxa"/>
            <w:tcBorders>
              <w:top w:val="single" w:sz="4" w:space="0" w:color="000000"/>
              <w:left w:val="single" w:sz="4" w:space="0" w:color="000000"/>
              <w:bottom w:val="single" w:sz="4" w:space="0" w:color="000000"/>
              <w:right w:val="single" w:sz="4" w:space="0" w:color="auto"/>
            </w:tcBorders>
            <w:vAlign w:val="center"/>
          </w:tcPr>
          <w:p w:rsidR="00EA0A40" w:rsidRPr="00FF48B4" w:rsidRDefault="00EA0A40" w:rsidP="00C232C2">
            <w:pPr>
              <w:jc w:val="center"/>
              <w:rPr>
                <w:rFonts w:ascii="Times New Roman" w:hAnsi="Times New Roman" w:cs="Times New Roman"/>
                <w:kern w:val="2"/>
              </w:rPr>
            </w:pPr>
          </w:p>
        </w:tc>
        <w:tc>
          <w:tcPr>
            <w:tcW w:w="850" w:type="dxa"/>
            <w:tcBorders>
              <w:top w:val="single" w:sz="4" w:space="0" w:color="000000"/>
              <w:left w:val="single" w:sz="4" w:space="0" w:color="auto"/>
              <w:bottom w:val="single" w:sz="4" w:space="0" w:color="000000"/>
              <w:right w:val="single" w:sz="4" w:space="0" w:color="000000"/>
            </w:tcBorders>
            <w:vAlign w:val="center"/>
          </w:tcPr>
          <w:p w:rsidR="00EA0A40" w:rsidRPr="00FF48B4" w:rsidRDefault="00EA0A40" w:rsidP="00C232C2">
            <w:pPr>
              <w:jc w:val="center"/>
              <w:rPr>
                <w:rFonts w:ascii="Times New Roman" w:hAnsi="Times New Roman" w:cs="Times New Roman"/>
                <w:kern w:val="2"/>
              </w:rPr>
            </w:pPr>
          </w:p>
        </w:tc>
        <w:tc>
          <w:tcPr>
            <w:tcW w:w="850" w:type="dxa"/>
            <w:tcBorders>
              <w:top w:val="single" w:sz="4" w:space="0" w:color="000000"/>
              <w:left w:val="single" w:sz="4" w:space="0" w:color="auto"/>
              <w:bottom w:val="single" w:sz="4" w:space="0" w:color="auto"/>
              <w:right w:val="single" w:sz="4" w:space="0" w:color="000000"/>
            </w:tcBorders>
            <w:vAlign w:val="center"/>
          </w:tcPr>
          <w:p w:rsidR="00EA0A40" w:rsidRPr="00FF48B4" w:rsidRDefault="00EA0A40" w:rsidP="00C232C2">
            <w:pPr>
              <w:jc w:val="center"/>
              <w:rPr>
                <w:rFonts w:ascii="Times New Roman" w:hAnsi="Times New Roman" w:cs="Times New Roman"/>
                <w:kern w:val="2"/>
              </w:rPr>
            </w:pPr>
          </w:p>
        </w:tc>
        <w:tc>
          <w:tcPr>
            <w:tcW w:w="851" w:type="dxa"/>
            <w:tcBorders>
              <w:top w:val="single" w:sz="4" w:space="0" w:color="auto"/>
              <w:bottom w:val="single" w:sz="4" w:space="0" w:color="auto"/>
              <w:right w:val="single" w:sz="4" w:space="0" w:color="auto"/>
            </w:tcBorders>
            <w:shd w:val="clear" w:color="auto" w:fill="auto"/>
          </w:tcPr>
          <w:p w:rsidR="00EA0A40" w:rsidRPr="00FF48B4" w:rsidRDefault="00EA0A40" w:rsidP="00C232C2">
            <w:pPr>
              <w:widowControl/>
              <w:suppressAutoHyphens w:val="0"/>
            </w:pPr>
          </w:p>
        </w:tc>
        <w:tc>
          <w:tcPr>
            <w:tcW w:w="850" w:type="dxa"/>
            <w:tcBorders>
              <w:top w:val="single" w:sz="4" w:space="0" w:color="auto"/>
              <w:bottom w:val="single" w:sz="4" w:space="0" w:color="auto"/>
              <w:right w:val="single" w:sz="4" w:space="0" w:color="auto"/>
            </w:tcBorders>
          </w:tcPr>
          <w:p w:rsidR="00EA0A40" w:rsidRPr="00FF48B4" w:rsidRDefault="00EA0A40" w:rsidP="00C232C2">
            <w:pPr>
              <w:widowControl/>
              <w:suppressAutoHyphens w:val="0"/>
            </w:pPr>
          </w:p>
        </w:tc>
        <w:tc>
          <w:tcPr>
            <w:tcW w:w="851" w:type="dxa"/>
            <w:tcBorders>
              <w:top w:val="single" w:sz="4" w:space="0" w:color="auto"/>
              <w:bottom w:val="single" w:sz="4" w:space="0" w:color="auto"/>
              <w:right w:val="single" w:sz="4" w:space="0" w:color="auto"/>
            </w:tcBorders>
          </w:tcPr>
          <w:p w:rsidR="00EA0A40" w:rsidRPr="00FF48B4" w:rsidRDefault="00EA0A40" w:rsidP="00C232C2">
            <w:pPr>
              <w:widowControl/>
              <w:suppressAutoHyphens w:val="0"/>
            </w:pPr>
          </w:p>
        </w:tc>
        <w:tc>
          <w:tcPr>
            <w:tcW w:w="851" w:type="dxa"/>
            <w:tcBorders>
              <w:top w:val="single" w:sz="4" w:space="0" w:color="auto"/>
              <w:bottom w:val="single" w:sz="4" w:space="0" w:color="auto"/>
              <w:right w:val="single" w:sz="4" w:space="0" w:color="auto"/>
            </w:tcBorders>
          </w:tcPr>
          <w:p w:rsidR="00EA0A40" w:rsidRPr="00FF48B4" w:rsidRDefault="00EA0A40" w:rsidP="00C232C2">
            <w:pPr>
              <w:widowControl/>
              <w:suppressAutoHyphens w:val="0"/>
            </w:pPr>
          </w:p>
        </w:tc>
      </w:tr>
      <w:tr w:rsidR="00EA0A40" w:rsidRPr="00FF48B4" w:rsidTr="001203EE">
        <w:trPr>
          <w:trHeight w:val="415"/>
        </w:trPr>
        <w:tc>
          <w:tcPr>
            <w:tcW w:w="568" w:type="dxa"/>
            <w:tcBorders>
              <w:top w:val="single" w:sz="4" w:space="0" w:color="000000"/>
              <w:left w:val="single" w:sz="4" w:space="0" w:color="000000"/>
              <w:bottom w:val="single" w:sz="4" w:space="0" w:color="000000"/>
              <w:right w:val="single" w:sz="4" w:space="0" w:color="000000"/>
            </w:tcBorders>
          </w:tcPr>
          <w:p w:rsidR="00EA0A40" w:rsidRPr="00FF48B4" w:rsidRDefault="00EA0A40" w:rsidP="004B7364">
            <w:pPr>
              <w:jc w:val="center"/>
              <w:rPr>
                <w:rFonts w:ascii="Times New Roman" w:hAnsi="Times New Roman" w:cs="Times New Roman"/>
              </w:rPr>
            </w:pPr>
            <w:r>
              <w:rPr>
                <w:rFonts w:ascii="Times New Roman" w:hAnsi="Times New Roman" w:cs="Times New Roman"/>
              </w:rPr>
              <w:t>1.1</w:t>
            </w:r>
          </w:p>
        </w:tc>
        <w:tc>
          <w:tcPr>
            <w:tcW w:w="4064" w:type="dxa"/>
            <w:tcBorders>
              <w:top w:val="single" w:sz="4" w:space="0" w:color="000000"/>
              <w:left w:val="single" w:sz="4" w:space="0" w:color="000000"/>
              <w:bottom w:val="single" w:sz="4" w:space="0" w:color="000000"/>
              <w:right w:val="single" w:sz="4" w:space="0" w:color="000000"/>
            </w:tcBorders>
          </w:tcPr>
          <w:p w:rsidR="00C73C8C" w:rsidRPr="00D344AC" w:rsidRDefault="00EA0A40" w:rsidP="00735B10">
            <w:pPr>
              <w:jc w:val="both"/>
              <w:rPr>
                <w:szCs w:val="28"/>
              </w:rPr>
            </w:pPr>
            <w:r w:rsidRPr="00FF48B4">
              <w:rPr>
                <w:szCs w:val="28"/>
              </w:rPr>
              <w:t xml:space="preserve">количество реализованных </w:t>
            </w:r>
            <w:r>
              <w:rPr>
                <w:szCs w:val="28"/>
              </w:rPr>
              <w:t>мероприятий по благоустройству общественных территорий</w:t>
            </w:r>
          </w:p>
        </w:tc>
        <w:tc>
          <w:tcPr>
            <w:tcW w:w="1134" w:type="dxa"/>
            <w:tcBorders>
              <w:top w:val="single" w:sz="4" w:space="0" w:color="000000"/>
              <w:left w:val="single" w:sz="4" w:space="0" w:color="000000"/>
              <w:bottom w:val="single" w:sz="4" w:space="0" w:color="000000"/>
              <w:right w:val="single" w:sz="4" w:space="0" w:color="auto"/>
            </w:tcBorders>
            <w:vAlign w:val="center"/>
          </w:tcPr>
          <w:p w:rsidR="00EA0A40" w:rsidRPr="00FF48B4" w:rsidRDefault="00EA0A40" w:rsidP="00D43518">
            <w:pPr>
              <w:jc w:val="center"/>
              <w:rPr>
                <w:rFonts w:ascii="Times New Roman" w:hAnsi="Times New Roman" w:cs="Times New Roman"/>
              </w:rPr>
            </w:pPr>
            <w:r w:rsidRPr="00FF48B4">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EA0A40" w:rsidRPr="00FF48B4" w:rsidRDefault="00EA0A40" w:rsidP="00D43518">
            <w:pPr>
              <w:jc w:val="center"/>
              <w:rPr>
                <w:rFonts w:ascii="Times New Roman" w:hAnsi="Times New Roman" w:cs="Times New Roman"/>
                <w:kern w:val="2"/>
              </w:rPr>
            </w:pPr>
            <w:r>
              <w:rPr>
                <w:rFonts w:ascii="Times New Roman" w:hAnsi="Times New Roman" w:cs="Times New Roman"/>
                <w:kern w:val="2"/>
              </w:rPr>
              <w:t>2</w:t>
            </w:r>
          </w:p>
        </w:tc>
        <w:tc>
          <w:tcPr>
            <w:tcW w:w="850" w:type="dxa"/>
            <w:tcBorders>
              <w:top w:val="single" w:sz="4" w:space="0" w:color="000000"/>
              <w:left w:val="single" w:sz="4" w:space="0" w:color="auto"/>
              <w:bottom w:val="single" w:sz="4" w:space="0" w:color="000000"/>
              <w:right w:val="single" w:sz="4" w:space="0" w:color="auto"/>
            </w:tcBorders>
            <w:vAlign w:val="center"/>
          </w:tcPr>
          <w:p w:rsidR="00EA0A40" w:rsidRPr="00FF48B4" w:rsidRDefault="00EA0A40" w:rsidP="00D43518">
            <w:pPr>
              <w:jc w:val="center"/>
              <w:rPr>
                <w:rFonts w:ascii="Times New Roman" w:hAnsi="Times New Roman" w:cs="Times New Roman"/>
              </w:rPr>
            </w:pPr>
            <w:r w:rsidRPr="00FF48B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A0A40" w:rsidRPr="00FF48B4" w:rsidRDefault="00EA0A40" w:rsidP="00D43518">
            <w:pPr>
              <w:jc w:val="center"/>
              <w:rPr>
                <w:rFonts w:ascii="Times New Roman" w:hAnsi="Times New Roman" w:cs="Times New Roman"/>
              </w:rPr>
            </w:pPr>
            <w:r w:rsidRPr="00FF48B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D43518">
            <w:pPr>
              <w:jc w:val="center"/>
              <w:rPr>
                <w:rFonts w:ascii="Times New Roman" w:hAnsi="Times New Roman" w:cs="Times New Roman"/>
              </w:rPr>
            </w:pPr>
            <w:r w:rsidRPr="00FF48B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D43518">
            <w:pPr>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D43518">
            <w:pPr>
              <w:jc w:val="center"/>
              <w:rPr>
                <w:rFonts w:ascii="Times New Roman" w:hAnsi="Times New Roman" w:cs="Times New Roman"/>
              </w:rPr>
            </w:pPr>
            <w:r>
              <w:rPr>
                <w:rFonts w:ascii="Times New Roman" w:hAnsi="Times New Roman" w:cs="Times New Roman"/>
              </w:rPr>
              <w:t>1</w:t>
            </w:r>
          </w:p>
        </w:tc>
      </w:tr>
      <w:tr w:rsidR="001203EE" w:rsidRPr="00FF48B4" w:rsidTr="00EA0A40">
        <w:trPr>
          <w:trHeight w:val="415"/>
        </w:trPr>
        <w:tc>
          <w:tcPr>
            <w:tcW w:w="568" w:type="dxa"/>
            <w:tcBorders>
              <w:top w:val="single" w:sz="4" w:space="0" w:color="000000"/>
              <w:left w:val="single" w:sz="4" w:space="0" w:color="000000"/>
              <w:bottom w:val="single" w:sz="4" w:space="0" w:color="000000"/>
              <w:right w:val="single" w:sz="4" w:space="0" w:color="000000"/>
            </w:tcBorders>
          </w:tcPr>
          <w:p w:rsidR="001203EE" w:rsidRDefault="001203EE" w:rsidP="004B7364">
            <w:pPr>
              <w:jc w:val="center"/>
              <w:rPr>
                <w:rFonts w:ascii="Times New Roman" w:hAnsi="Times New Roman" w:cs="Times New Roman"/>
              </w:rPr>
            </w:pPr>
            <w:r>
              <w:rPr>
                <w:rFonts w:ascii="Times New Roman" w:hAnsi="Times New Roman" w:cs="Times New Roman"/>
              </w:rPr>
              <w:t>1.2</w:t>
            </w:r>
          </w:p>
        </w:tc>
        <w:tc>
          <w:tcPr>
            <w:tcW w:w="4064" w:type="dxa"/>
            <w:tcBorders>
              <w:top w:val="single" w:sz="4" w:space="0" w:color="000000"/>
              <w:left w:val="single" w:sz="4" w:space="0" w:color="000000"/>
              <w:bottom w:val="single" w:sz="4" w:space="0" w:color="000000"/>
              <w:right w:val="single" w:sz="4" w:space="0" w:color="000000"/>
            </w:tcBorders>
          </w:tcPr>
          <w:p w:rsidR="001203EE" w:rsidRPr="00FF48B4" w:rsidRDefault="001203EE" w:rsidP="001203EE">
            <w:pPr>
              <w:jc w:val="both"/>
              <w:rPr>
                <w:szCs w:val="28"/>
              </w:rPr>
            </w:pPr>
            <w:r w:rsidRPr="00FF48B4">
              <w:rPr>
                <w:szCs w:val="28"/>
              </w:rPr>
              <w:t xml:space="preserve">количество реализованных </w:t>
            </w:r>
            <w:r>
              <w:rPr>
                <w:szCs w:val="28"/>
              </w:rPr>
              <w:t>мероприятий по благоустройству дворовых территорий</w:t>
            </w:r>
          </w:p>
        </w:tc>
        <w:tc>
          <w:tcPr>
            <w:tcW w:w="1134" w:type="dxa"/>
            <w:tcBorders>
              <w:top w:val="single" w:sz="4" w:space="0" w:color="000000"/>
              <w:left w:val="single" w:sz="4" w:space="0" w:color="000000"/>
              <w:bottom w:val="single" w:sz="4" w:space="0" w:color="000000"/>
              <w:right w:val="single" w:sz="4" w:space="0" w:color="auto"/>
            </w:tcBorders>
            <w:vAlign w:val="center"/>
          </w:tcPr>
          <w:p w:rsidR="001203EE" w:rsidRPr="00FF48B4" w:rsidRDefault="001203EE" w:rsidP="00D43518">
            <w:pPr>
              <w:jc w:val="center"/>
              <w:rPr>
                <w:rFonts w:ascii="Times New Roman" w:hAnsi="Times New Roman" w:cs="Times New Roman"/>
              </w:rPr>
            </w:pPr>
            <w:r>
              <w:rPr>
                <w:rFonts w:ascii="Times New Roman" w:hAnsi="Times New Roman" w:cs="Times New Roman"/>
              </w:rPr>
              <w:t>единиц</w:t>
            </w:r>
          </w:p>
        </w:tc>
        <w:tc>
          <w:tcPr>
            <w:tcW w:w="850" w:type="dxa"/>
            <w:tcBorders>
              <w:top w:val="single" w:sz="4" w:space="0" w:color="000000"/>
              <w:left w:val="single" w:sz="4" w:space="0" w:color="auto"/>
              <w:bottom w:val="single" w:sz="4" w:space="0" w:color="000000"/>
              <w:right w:val="single" w:sz="4" w:space="0" w:color="000000"/>
            </w:tcBorders>
            <w:vAlign w:val="center"/>
          </w:tcPr>
          <w:p w:rsidR="001203EE" w:rsidRDefault="001203EE" w:rsidP="00D43518">
            <w:pPr>
              <w:jc w:val="center"/>
              <w:rPr>
                <w:rFonts w:ascii="Times New Roman" w:hAnsi="Times New Roman" w:cs="Times New Roman"/>
                <w:kern w:val="2"/>
              </w:rPr>
            </w:pPr>
            <w:r>
              <w:rPr>
                <w:rFonts w:ascii="Times New Roman" w:hAnsi="Times New Roman" w:cs="Times New Roman"/>
                <w:kern w:val="2"/>
              </w:rPr>
              <w:t>0</w:t>
            </w:r>
          </w:p>
        </w:tc>
        <w:tc>
          <w:tcPr>
            <w:tcW w:w="850" w:type="dxa"/>
            <w:tcBorders>
              <w:top w:val="single" w:sz="4" w:space="0" w:color="000000"/>
              <w:left w:val="single" w:sz="4" w:space="0" w:color="auto"/>
              <w:bottom w:val="single" w:sz="4" w:space="0" w:color="auto"/>
              <w:right w:val="single" w:sz="4" w:space="0" w:color="auto"/>
            </w:tcBorders>
            <w:vAlign w:val="center"/>
          </w:tcPr>
          <w:p w:rsidR="001203EE" w:rsidRPr="00FF48B4" w:rsidRDefault="001203EE" w:rsidP="00D43518">
            <w:pPr>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203EE" w:rsidRPr="00FF48B4" w:rsidRDefault="001203EE" w:rsidP="00D43518">
            <w:pPr>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vAlign w:val="center"/>
          </w:tcPr>
          <w:p w:rsidR="001203EE" w:rsidRPr="00FF48B4" w:rsidRDefault="001203EE" w:rsidP="00D43518">
            <w:pPr>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1203EE" w:rsidRDefault="001203EE" w:rsidP="00D43518">
            <w:pPr>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vAlign w:val="center"/>
          </w:tcPr>
          <w:p w:rsidR="001203EE" w:rsidRDefault="001203EE" w:rsidP="00D43518">
            <w:pPr>
              <w:jc w:val="center"/>
              <w:rPr>
                <w:rFonts w:ascii="Times New Roman" w:hAnsi="Times New Roman" w:cs="Times New Roman"/>
              </w:rPr>
            </w:pPr>
            <w:r>
              <w:rPr>
                <w:rFonts w:ascii="Times New Roman" w:hAnsi="Times New Roman" w:cs="Times New Roman"/>
              </w:rPr>
              <w:t>0</w:t>
            </w:r>
          </w:p>
        </w:tc>
      </w:tr>
    </w:tbl>
    <w:p w:rsidR="009E0E74" w:rsidRPr="00FF48B4" w:rsidRDefault="009E0E74">
      <w:pPr>
        <w:spacing w:line="276" w:lineRule="auto"/>
        <w:rPr>
          <w:rFonts w:ascii="Times New Roman" w:hAnsi="Times New Roman" w:cs="Times New Roman"/>
        </w:rPr>
        <w:sectPr w:rsidR="009E0E74" w:rsidRPr="00FF48B4">
          <w:footerReference w:type="even" r:id="rId11"/>
          <w:footerReference w:type="first" r:id="rId12"/>
          <w:pgSz w:w="11906" w:h="16838"/>
          <w:pgMar w:top="1134" w:right="850" w:bottom="1134" w:left="1701" w:header="720" w:footer="720" w:gutter="0"/>
          <w:cols w:space="720"/>
          <w:titlePg/>
          <w:docGrid w:linePitch="326"/>
        </w:sectPr>
      </w:pPr>
    </w:p>
    <w:p w:rsidR="009E0E74" w:rsidRPr="00FF48B4" w:rsidRDefault="0006164D" w:rsidP="004B7364">
      <w:pPr>
        <w:ind w:left="11340" w:right="111"/>
        <w:rPr>
          <w:rFonts w:ascii="Times New Roman" w:hAnsi="Times New Roman" w:cs="Times New Roman"/>
        </w:rPr>
      </w:pPr>
      <w:r w:rsidRPr="00FF48B4">
        <w:rPr>
          <w:rFonts w:ascii="Times New Roman" w:hAnsi="Times New Roman" w:cs="Times New Roman"/>
        </w:rPr>
        <w:lastRenderedPageBreak/>
        <w:t xml:space="preserve">Приложение № </w:t>
      </w:r>
      <w:r w:rsidR="008104B6" w:rsidRPr="00FF48B4">
        <w:rPr>
          <w:rFonts w:ascii="Times New Roman" w:hAnsi="Times New Roman" w:cs="Times New Roman"/>
        </w:rPr>
        <w:t>2</w:t>
      </w:r>
      <w:r w:rsidRPr="00FF48B4">
        <w:rPr>
          <w:rFonts w:ascii="Times New Roman" w:hAnsi="Times New Roman" w:cs="Times New Roman"/>
        </w:rPr>
        <w:t xml:space="preserve"> к Муниципальной программе </w:t>
      </w:r>
    </w:p>
    <w:p w:rsidR="009E0E74" w:rsidRPr="00FF48B4" w:rsidRDefault="0006164D">
      <w:pPr>
        <w:spacing w:line="276" w:lineRule="auto"/>
        <w:jc w:val="right"/>
        <w:rPr>
          <w:rFonts w:ascii="Times New Roman" w:hAnsi="Times New Roman" w:cs="Times New Roman"/>
        </w:rPr>
      </w:pPr>
      <w:r w:rsidRPr="00FF48B4">
        <w:rPr>
          <w:rFonts w:ascii="Times New Roman" w:hAnsi="Times New Roman" w:cs="Times New Roman"/>
        </w:rPr>
        <w:t xml:space="preserve"> </w:t>
      </w:r>
    </w:p>
    <w:p w:rsidR="009E0E74" w:rsidRDefault="0006164D" w:rsidP="004B7364">
      <w:pPr>
        <w:tabs>
          <w:tab w:val="left" w:pos="4111"/>
        </w:tabs>
        <w:spacing w:line="276" w:lineRule="auto"/>
        <w:jc w:val="center"/>
        <w:rPr>
          <w:rFonts w:ascii="Times New Roman" w:hAnsi="Times New Roman" w:cs="Times New Roman"/>
        </w:rPr>
      </w:pPr>
      <w:r w:rsidRPr="00FF48B4">
        <w:rPr>
          <w:rFonts w:ascii="Times New Roman" w:hAnsi="Times New Roman" w:cs="Times New Roman"/>
          <w:sz w:val="28"/>
        </w:rPr>
        <w:t>Расходы на реализацию муниципальной программы за счет средств бюджета муниципального округа</w:t>
      </w:r>
    </w:p>
    <w:p w:rsidR="004B7364" w:rsidRPr="00FF48B4" w:rsidRDefault="004B7364" w:rsidP="004B7364">
      <w:pPr>
        <w:tabs>
          <w:tab w:val="left" w:pos="4111"/>
        </w:tabs>
        <w:spacing w:line="276" w:lineRule="auto"/>
        <w:jc w:val="center"/>
        <w:rPr>
          <w:rFonts w:ascii="Times New Roman" w:hAnsi="Times New Roman" w:cs="Times New Roman"/>
        </w:rPr>
      </w:pPr>
    </w:p>
    <w:tbl>
      <w:tblPr>
        <w:tblStyle w:val="TableGrid"/>
        <w:tblW w:w="12900" w:type="dxa"/>
        <w:tblInd w:w="5" w:type="dxa"/>
        <w:tblLayout w:type="fixed"/>
        <w:tblCellMar>
          <w:right w:w="55" w:type="dxa"/>
        </w:tblCellMar>
        <w:tblLook w:val="04A0"/>
      </w:tblPr>
      <w:tblGrid>
        <w:gridCol w:w="426"/>
        <w:gridCol w:w="1134"/>
        <w:gridCol w:w="1701"/>
        <w:gridCol w:w="2126"/>
        <w:gridCol w:w="1133"/>
        <w:gridCol w:w="1135"/>
        <w:gridCol w:w="1417"/>
        <w:gridCol w:w="1276"/>
        <w:gridCol w:w="1276"/>
        <w:gridCol w:w="1276"/>
      </w:tblGrid>
      <w:tr w:rsidR="004B7364" w:rsidRPr="00FF48B4" w:rsidTr="00CC0330">
        <w:trPr>
          <w:trHeight w:val="288"/>
        </w:trPr>
        <w:tc>
          <w:tcPr>
            <w:tcW w:w="426" w:type="dxa"/>
            <w:vMerge w:val="restart"/>
            <w:tcBorders>
              <w:top w:val="single" w:sz="4" w:space="0" w:color="000000"/>
              <w:left w:val="single" w:sz="4" w:space="0" w:color="000000"/>
              <w:bottom w:val="single" w:sz="4" w:space="0" w:color="000000"/>
              <w:right w:val="single" w:sz="4" w:space="0" w:color="000000"/>
            </w:tcBorders>
            <w:vAlign w:val="center"/>
          </w:tcPr>
          <w:p w:rsidR="004B7364" w:rsidRPr="00FF48B4" w:rsidRDefault="004B7364" w:rsidP="00EA0A40">
            <w:pPr>
              <w:jc w:val="center"/>
            </w:pPr>
            <w:r w:rsidRPr="00FF48B4">
              <w:t xml:space="preserve">N </w:t>
            </w:r>
            <w:proofErr w:type="spellStart"/>
            <w:proofErr w:type="gramStart"/>
            <w:r w:rsidRPr="00FF48B4">
              <w:t>п</w:t>
            </w:r>
            <w:proofErr w:type="spellEnd"/>
            <w:proofErr w:type="gramEnd"/>
            <w:r w:rsidRPr="00FF48B4">
              <w:t>/</w:t>
            </w:r>
            <w:proofErr w:type="spellStart"/>
            <w:r w:rsidRPr="00FF48B4">
              <w:t>п</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B7364" w:rsidRPr="00FF48B4" w:rsidRDefault="004B7364" w:rsidP="00EA0A40">
            <w:pPr>
              <w:jc w:val="center"/>
            </w:pPr>
            <w:r w:rsidRPr="00FF48B4">
              <w:t>Статус</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4B7364" w:rsidRPr="00FF48B4" w:rsidRDefault="004B7364" w:rsidP="00EA0A40">
            <w:pPr>
              <w:jc w:val="center"/>
            </w:pPr>
            <w:r w:rsidRPr="00FF48B4">
              <w:t>Наименование муниципальной программы</w:t>
            </w:r>
          </w:p>
        </w:tc>
        <w:tc>
          <w:tcPr>
            <w:tcW w:w="2126" w:type="dxa"/>
            <w:vMerge w:val="restart"/>
            <w:tcBorders>
              <w:top w:val="single" w:sz="4" w:space="0" w:color="000000"/>
              <w:left w:val="single" w:sz="4" w:space="0" w:color="000000"/>
              <w:right w:val="single" w:sz="4" w:space="0" w:color="000000"/>
            </w:tcBorders>
            <w:vAlign w:val="center"/>
          </w:tcPr>
          <w:p w:rsidR="004B7364" w:rsidRPr="00FF48B4" w:rsidRDefault="004B7364" w:rsidP="00EA0A40">
            <w:pPr>
              <w:jc w:val="center"/>
            </w:pPr>
            <w:r w:rsidRPr="00FF48B4">
              <w:t>Главный распорядитель бюджетных средств</w:t>
            </w:r>
          </w:p>
        </w:tc>
        <w:tc>
          <w:tcPr>
            <w:tcW w:w="7513" w:type="dxa"/>
            <w:gridSpan w:val="6"/>
            <w:tcBorders>
              <w:top w:val="single" w:sz="4" w:space="0" w:color="auto"/>
              <w:bottom w:val="single" w:sz="4" w:space="0" w:color="auto"/>
              <w:right w:val="single" w:sz="4" w:space="0" w:color="auto"/>
            </w:tcBorders>
          </w:tcPr>
          <w:p w:rsidR="004B7364" w:rsidRPr="00FF48B4" w:rsidRDefault="004B7364" w:rsidP="00C232C2">
            <w:pPr>
              <w:widowControl/>
              <w:suppressAutoHyphens w:val="0"/>
              <w:jc w:val="center"/>
              <w:rPr>
                <w:rFonts w:ascii="Times New Roman" w:hAnsi="Times New Roman" w:cs="Times New Roman"/>
              </w:rPr>
            </w:pPr>
            <w:r w:rsidRPr="00FF48B4">
              <w:rPr>
                <w:rFonts w:ascii="Times New Roman" w:hAnsi="Times New Roman" w:cs="Times New Roman"/>
              </w:rPr>
              <w:t>Расходы (рублей)</w:t>
            </w:r>
          </w:p>
        </w:tc>
      </w:tr>
      <w:tr w:rsidR="004B7364" w:rsidRPr="00FF48B4" w:rsidTr="00CC0330">
        <w:trPr>
          <w:trHeight w:val="1129"/>
        </w:trPr>
        <w:tc>
          <w:tcPr>
            <w:tcW w:w="426" w:type="dxa"/>
            <w:vMerge/>
            <w:tcBorders>
              <w:top w:val="nil"/>
              <w:left w:val="single" w:sz="4" w:space="0" w:color="000000"/>
              <w:bottom w:val="single" w:sz="4" w:space="0" w:color="000000"/>
              <w:right w:val="single" w:sz="4" w:space="0" w:color="000000"/>
            </w:tcBorders>
          </w:tcPr>
          <w:p w:rsidR="004B7364" w:rsidRPr="00FF48B4" w:rsidRDefault="004B7364" w:rsidP="00C232C2"/>
        </w:tc>
        <w:tc>
          <w:tcPr>
            <w:tcW w:w="1134" w:type="dxa"/>
            <w:vMerge/>
            <w:tcBorders>
              <w:top w:val="nil"/>
              <w:left w:val="single" w:sz="4" w:space="0" w:color="000000"/>
              <w:bottom w:val="single" w:sz="4" w:space="0" w:color="000000"/>
              <w:right w:val="single" w:sz="4" w:space="0" w:color="000000"/>
            </w:tcBorders>
          </w:tcPr>
          <w:p w:rsidR="004B7364" w:rsidRPr="00FF48B4" w:rsidRDefault="004B7364" w:rsidP="00C232C2"/>
        </w:tc>
        <w:tc>
          <w:tcPr>
            <w:tcW w:w="1701" w:type="dxa"/>
            <w:vMerge/>
            <w:tcBorders>
              <w:top w:val="nil"/>
              <w:left w:val="single" w:sz="4" w:space="0" w:color="000000"/>
              <w:bottom w:val="single" w:sz="4" w:space="0" w:color="000000"/>
              <w:right w:val="single" w:sz="4" w:space="0" w:color="000000"/>
            </w:tcBorders>
          </w:tcPr>
          <w:p w:rsidR="004B7364" w:rsidRPr="00FF48B4" w:rsidRDefault="004B7364" w:rsidP="00C232C2"/>
        </w:tc>
        <w:tc>
          <w:tcPr>
            <w:tcW w:w="2126" w:type="dxa"/>
            <w:vMerge/>
            <w:tcBorders>
              <w:left w:val="single" w:sz="4" w:space="0" w:color="000000"/>
              <w:right w:val="single" w:sz="4" w:space="0" w:color="000000"/>
            </w:tcBorders>
          </w:tcPr>
          <w:p w:rsidR="004B7364" w:rsidRPr="00FF48B4" w:rsidRDefault="004B7364" w:rsidP="00C232C2"/>
        </w:tc>
        <w:tc>
          <w:tcPr>
            <w:tcW w:w="1133" w:type="dxa"/>
            <w:tcBorders>
              <w:top w:val="single" w:sz="4" w:space="0" w:color="000000"/>
              <w:left w:val="single" w:sz="4" w:space="0" w:color="000000"/>
              <w:right w:val="single" w:sz="4" w:space="0" w:color="auto"/>
            </w:tcBorders>
            <w:vAlign w:val="center"/>
          </w:tcPr>
          <w:p w:rsidR="004B7364" w:rsidRPr="00FF48B4" w:rsidRDefault="004B7364" w:rsidP="00EA0A40">
            <w:pPr>
              <w:jc w:val="center"/>
            </w:pPr>
            <w:r w:rsidRPr="00FF48B4">
              <w:t>2026 год</w:t>
            </w:r>
          </w:p>
        </w:tc>
        <w:tc>
          <w:tcPr>
            <w:tcW w:w="1135"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rsidRPr="00FF48B4">
              <w:t>2027 год</w:t>
            </w:r>
          </w:p>
        </w:tc>
        <w:tc>
          <w:tcPr>
            <w:tcW w:w="1417"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t>2028 год</w:t>
            </w:r>
          </w:p>
        </w:tc>
        <w:tc>
          <w:tcPr>
            <w:tcW w:w="1276"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t>2029 год</w:t>
            </w:r>
          </w:p>
        </w:tc>
        <w:tc>
          <w:tcPr>
            <w:tcW w:w="1276"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t>2030 год</w:t>
            </w:r>
          </w:p>
        </w:tc>
        <w:tc>
          <w:tcPr>
            <w:tcW w:w="1276" w:type="dxa"/>
            <w:tcBorders>
              <w:top w:val="single" w:sz="4" w:space="0" w:color="000000"/>
              <w:left w:val="single" w:sz="4" w:space="0" w:color="auto"/>
              <w:right w:val="single" w:sz="4" w:space="0" w:color="auto"/>
            </w:tcBorders>
            <w:vAlign w:val="center"/>
          </w:tcPr>
          <w:p w:rsidR="004B7364" w:rsidRPr="00FF48B4" w:rsidRDefault="004B7364" w:rsidP="00EA0A40">
            <w:pPr>
              <w:jc w:val="center"/>
            </w:pPr>
            <w:r w:rsidRPr="00FF48B4">
              <w:t>итого</w:t>
            </w:r>
          </w:p>
        </w:tc>
      </w:tr>
      <w:tr w:rsidR="00EA0A40" w:rsidRPr="00FF48B4" w:rsidTr="00CC0330">
        <w:trPr>
          <w:trHeight w:val="70"/>
        </w:trPr>
        <w:tc>
          <w:tcPr>
            <w:tcW w:w="426" w:type="dxa"/>
            <w:vMerge w:val="restart"/>
            <w:tcBorders>
              <w:top w:val="single" w:sz="4" w:space="0" w:color="000000"/>
              <w:left w:val="single" w:sz="4" w:space="0" w:color="000000"/>
              <w:right w:val="single" w:sz="4" w:space="0" w:color="000000"/>
            </w:tcBorders>
          </w:tcPr>
          <w:p w:rsidR="00EA0A40" w:rsidRPr="00FF48B4" w:rsidRDefault="00EA0A40" w:rsidP="00C232C2">
            <w:pPr>
              <w:jc w:val="center"/>
            </w:pPr>
          </w:p>
        </w:tc>
        <w:tc>
          <w:tcPr>
            <w:tcW w:w="1134" w:type="dxa"/>
            <w:vMerge w:val="restart"/>
            <w:tcBorders>
              <w:top w:val="single" w:sz="4" w:space="0" w:color="000000"/>
              <w:left w:val="single" w:sz="4" w:space="0" w:color="000000"/>
              <w:right w:val="single" w:sz="4" w:space="0" w:color="000000"/>
            </w:tcBorders>
          </w:tcPr>
          <w:p w:rsidR="00EA0A40" w:rsidRPr="00FF48B4" w:rsidRDefault="00D344AC" w:rsidP="0068048A">
            <w:pPr>
              <w:jc w:val="center"/>
            </w:pPr>
            <w:r>
              <w:t>Муниципальная п</w:t>
            </w:r>
            <w:r w:rsidR="00EA0A40" w:rsidRPr="00FF48B4">
              <w:t>рограмма</w:t>
            </w:r>
          </w:p>
        </w:tc>
        <w:tc>
          <w:tcPr>
            <w:tcW w:w="1701" w:type="dxa"/>
            <w:vMerge w:val="restart"/>
            <w:tcBorders>
              <w:top w:val="single" w:sz="4" w:space="0" w:color="000000"/>
              <w:left w:val="single" w:sz="4" w:space="0" w:color="000000"/>
              <w:right w:val="single" w:sz="4" w:space="0" w:color="000000"/>
            </w:tcBorders>
          </w:tcPr>
          <w:p w:rsidR="00EA0A40" w:rsidRPr="0027424F" w:rsidRDefault="00EA0A40" w:rsidP="00002E88">
            <w:pPr>
              <w:jc w:val="center"/>
              <w:rPr>
                <w:rFonts w:ascii="Times New Roman" w:hAnsi="Times New Roman" w:cs="Times New Roman"/>
              </w:rPr>
            </w:pPr>
            <w:r w:rsidRPr="0027424F">
              <w:rPr>
                <w:rFonts w:ascii="Times New Roman" w:hAnsi="Times New Roman" w:cs="Times New Roman"/>
              </w:rPr>
              <w:t>Формирование современной городской среды на территории Лебяжского муниципального округа</w:t>
            </w:r>
          </w:p>
        </w:tc>
        <w:tc>
          <w:tcPr>
            <w:tcW w:w="2126" w:type="dxa"/>
            <w:tcBorders>
              <w:top w:val="single" w:sz="4" w:space="0" w:color="auto"/>
              <w:left w:val="single" w:sz="4" w:space="0" w:color="000000"/>
              <w:bottom w:val="single" w:sz="4" w:space="0" w:color="auto"/>
              <w:right w:val="single" w:sz="4" w:space="0" w:color="000000"/>
            </w:tcBorders>
          </w:tcPr>
          <w:p w:rsidR="00EA0A40" w:rsidRPr="00FF48B4" w:rsidRDefault="00EA0A40" w:rsidP="00C232C2">
            <w:r w:rsidRPr="00FF48B4">
              <w:t>всего</w:t>
            </w:r>
          </w:p>
        </w:tc>
        <w:tc>
          <w:tcPr>
            <w:tcW w:w="1133" w:type="dxa"/>
            <w:tcBorders>
              <w:top w:val="single" w:sz="4" w:space="0" w:color="auto"/>
              <w:left w:val="single" w:sz="4" w:space="0" w:color="000000"/>
              <w:bottom w:val="single" w:sz="4" w:space="0" w:color="auto"/>
              <w:right w:val="single" w:sz="4" w:space="0" w:color="000000"/>
            </w:tcBorders>
            <w:vAlign w:val="center"/>
          </w:tcPr>
          <w:p w:rsidR="00EA0A40" w:rsidRPr="00FF48B4" w:rsidRDefault="00EA0A40" w:rsidP="00C232C2">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EA0A40" w:rsidRPr="00FF48B4" w:rsidRDefault="00EA0A40" w:rsidP="00C232C2">
            <w:pPr>
              <w:jc w:val="center"/>
            </w:pPr>
            <w:r w:rsidRPr="00FF48B4">
              <w:t>30 304,00</w:t>
            </w:r>
          </w:p>
        </w:tc>
        <w:tc>
          <w:tcPr>
            <w:tcW w:w="1417" w:type="dxa"/>
            <w:tcBorders>
              <w:top w:val="single" w:sz="4" w:space="0" w:color="auto"/>
              <w:left w:val="single" w:sz="4" w:space="0" w:color="auto"/>
              <w:bottom w:val="single" w:sz="4" w:space="0" w:color="auto"/>
              <w:right w:val="single" w:sz="4" w:space="0" w:color="auto"/>
            </w:tcBorders>
            <w:vAlign w:val="center"/>
          </w:tcPr>
          <w:p w:rsidR="00EA0A40" w:rsidRPr="00FF48B4" w:rsidRDefault="00CB519B" w:rsidP="00C232C2">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1B621D" w:rsidP="00E620A6">
            <w:pPr>
              <w:jc w:val="center"/>
            </w:pPr>
            <w:r>
              <w:t>60 608,00</w:t>
            </w:r>
          </w:p>
        </w:tc>
      </w:tr>
      <w:tr w:rsidR="00EA0A40" w:rsidRPr="00FF48B4" w:rsidTr="00CC0330">
        <w:trPr>
          <w:trHeight w:val="270"/>
        </w:trPr>
        <w:tc>
          <w:tcPr>
            <w:tcW w:w="426" w:type="dxa"/>
            <w:vMerge/>
            <w:tcBorders>
              <w:top w:val="single" w:sz="4" w:space="0" w:color="000000"/>
              <w:left w:val="single" w:sz="4" w:space="0" w:color="000000"/>
              <w:right w:val="single" w:sz="4" w:space="0" w:color="000000"/>
            </w:tcBorders>
          </w:tcPr>
          <w:p w:rsidR="00EA0A40" w:rsidRPr="00FF48B4" w:rsidRDefault="00EA0A40" w:rsidP="00C232C2">
            <w:pPr>
              <w:jc w:val="center"/>
            </w:pPr>
          </w:p>
        </w:tc>
        <w:tc>
          <w:tcPr>
            <w:tcW w:w="1134" w:type="dxa"/>
            <w:vMerge/>
            <w:tcBorders>
              <w:top w:val="single" w:sz="4" w:space="0" w:color="000000"/>
              <w:left w:val="single" w:sz="4" w:space="0" w:color="000000"/>
              <w:right w:val="single" w:sz="4" w:space="0" w:color="000000"/>
            </w:tcBorders>
          </w:tcPr>
          <w:p w:rsidR="00EA0A40" w:rsidRPr="00FF48B4" w:rsidRDefault="00EA0A40" w:rsidP="00C232C2"/>
        </w:tc>
        <w:tc>
          <w:tcPr>
            <w:tcW w:w="1701" w:type="dxa"/>
            <w:vMerge/>
            <w:tcBorders>
              <w:top w:val="single" w:sz="4" w:space="0" w:color="000000"/>
              <w:left w:val="single" w:sz="4" w:space="0" w:color="000000"/>
              <w:right w:val="single" w:sz="4" w:space="0" w:color="000000"/>
            </w:tcBorders>
          </w:tcPr>
          <w:p w:rsidR="00EA0A40" w:rsidRPr="00FF48B4" w:rsidRDefault="00EA0A40" w:rsidP="00C232C2">
            <w:pPr>
              <w:jc w:val="center"/>
            </w:pPr>
          </w:p>
        </w:tc>
        <w:tc>
          <w:tcPr>
            <w:tcW w:w="2126" w:type="dxa"/>
            <w:tcBorders>
              <w:top w:val="single" w:sz="4" w:space="0" w:color="auto"/>
              <w:left w:val="single" w:sz="4" w:space="0" w:color="000000"/>
              <w:bottom w:val="single" w:sz="4" w:space="0" w:color="auto"/>
              <w:right w:val="single" w:sz="4" w:space="0" w:color="000000"/>
            </w:tcBorders>
          </w:tcPr>
          <w:p w:rsidR="00EA0A40" w:rsidRPr="00CC0330" w:rsidRDefault="00EA0A40" w:rsidP="00FF48B4">
            <w:pPr>
              <w:rPr>
                <w:rFonts w:ascii="Times New Roman" w:hAnsi="Times New Roman" w:cs="Times New Roman"/>
              </w:rPr>
            </w:pPr>
            <w:r w:rsidRPr="00CC0330">
              <w:rPr>
                <w:rFonts w:ascii="Times New Roman" w:hAnsi="Times New Roman" w:cs="Times New Roman"/>
                <w:sz w:val="20"/>
              </w:rPr>
              <w:t>Ответственный исполнител</w:t>
            </w:r>
            <w:proofErr w:type="gramStart"/>
            <w:r w:rsidRPr="00CC0330">
              <w:rPr>
                <w:rFonts w:ascii="Times New Roman" w:hAnsi="Times New Roman" w:cs="Times New Roman"/>
                <w:sz w:val="20"/>
              </w:rPr>
              <w:t>ь-</w:t>
            </w:r>
            <w:proofErr w:type="gramEnd"/>
            <w:r w:rsidRPr="00CC0330">
              <w:rPr>
                <w:rFonts w:ascii="Times New Roman" w:hAnsi="Times New Roman" w:cs="Times New Roman"/>
                <w:sz w:val="20"/>
              </w:rPr>
              <w:t xml:space="preserve"> администрация Лебяжского муниципального округа Кировской области</w:t>
            </w:r>
          </w:p>
        </w:tc>
        <w:tc>
          <w:tcPr>
            <w:tcW w:w="1133" w:type="dxa"/>
            <w:tcBorders>
              <w:top w:val="single" w:sz="4" w:space="0" w:color="auto"/>
              <w:left w:val="single" w:sz="4" w:space="0" w:color="000000"/>
              <w:bottom w:val="single" w:sz="4" w:space="0" w:color="auto"/>
              <w:right w:val="single" w:sz="4" w:space="0" w:color="000000"/>
            </w:tcBorders>
            <w:vAlign w:val="center"/>
          </w:tcPr>
          <w:p w:rsidR="00EA0A40" w:rsidRPr="00FF48B4" w:rsidRDefault="00EA0A40" w:rsidP="00C232C2">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EA0A40" w:rsidRPr="00FF48B4" w:rsidRDefault="00EA0A40" w:rsidP="00C232C2">
            <w:pPr>
              <w:jc w:val="center"/>
            </w:pPr>
            <w:r w:rsidRPr="00FF48B4">
              <w:t>30 304,00</w:t>
            </w:r>
          </w:p>
        </w:tc>
        <w:tc>
          <w:tcPr>
            <w:tcW w:w="1417" w:type="dxa"/>
            <w:tcBorders>
              <w:top w:val="single" w:sz="4" w:space="0" w:color="auto"/>
              <w:left w:val="single" w:sz="4" w:space="0" w:color="auto"/>
              <w:bottom w:val="single" w:sz="4" w:space="0" w:color="auto"/>
              <w:right w:val="single" w:sz="4" w:space="0" w:color="auto"/>
            </w:tcBorders>
            <w:vAlign w:val="center"/>
          </w:tcPr>
          <w:p w:rsidR="00EA0A40" w:rsidRPr="00FF48B4" w:rsidRDefault="00CB519B" w:rsidP="00C232C2">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1B621D" w:rsidP="00E620A6">
            <w:pPr>
              <w:jc w:val="center"/>
            </w:pPr>
            <w:r>
              <w:t>60 608,00</w:t>
            </w:r>
          </w:p>
        </w:tc>
      </w:tr>
      <w:tr w:rsidR="00EA0A40" w:rsidRPr="00FF48B4" w:rsidTr="00CC0330">
        <w:trPr>
          <w:trHeight w:val="70"/>
        </w:trPr>
        <w:tc>
          <w:tcPr>
            <w:tcW w:w="426" w:type="dxa"/>
            <w:vMerge/>
            <w:tcBorders>
              <w:left w:val="single" w:sz="4" w:space="0" w:color="000000"/>
              <w:bottom w:val="single" w:sz="4" w:space="0" w:color="000000"/>
              <w:right w:val="single" w:sz="4" w:space="0" w:color="000000"/>
            </w:tcBorders>
          </w:tcPr>
          <w:p w:rsidR="00EA0A40" w:rsidRPr="00FF48B4" w:rsidRDefault="00EA0A40" w:rsidP="00C232C2">
            <w:pPr>
              <w:jc w:val="center"/>
            </w:pPr>
          </w:p>
        </w:tc>
        <w:tc>
          <w:tcPr>
            <w:tcW w:w="1134" w:type="dxa"/>
            <w:vMerge/>
            <w:tcBorders>
              <w:left w:val="single" w:sz="4" w:space="0" w:color="000000"/>
              <w:bottom w:val="single" w:sz="4" w:space="0" w:color="000000"/>
              <w:right w:val="single" w:sz="4" w:space="0" w:color="000000"/>
            </w:tcBorders>
          </w:tcPr>
          <w:p w:rsidR="00EA0A40" w:rsidRPr="00FF48B4" w:rsidRDefault="00EA0A40" w:rsidP="00C232C2"/>
        </w:tc>
        <w:tc>
          <w:tcPr>
            <w:tcW w:w="1701" w:type="dxa"/>
            <w:vMerge/>
            <w:tcBorders>
              <w:left w:val="single" w:sz="4" w:space="0" w:color="000000"/>
              <w:bottom w:val="single" w:sz="4" w:space="0" w:color="000000"/>
              <w:right w:val="single" w:sz="4" w:space="0" w:color="000000"/>
            </w:tcBorders>
          </w:tcPr>
          <w:p w:rsidR="00EA0A40" w:rsidRPr="00FF48B4" w:rsidRDefault="00EA0A40" w:rsidP="00C232C2">
            <w:pPr>
              <w:jc w:val="center"/>
            </w:pPr>
          </w:p>
        </w:tc>
        <w:tc>
          <w:tcPr>
            <w:tcW w:w="2126" w:type="dxa"/>
            <w:tcBorders>
              <w:top w:val="single" w:sz="4" w:space="0" w:color="auto"/>
              <w:left w:val="single" w:sz="4" w:space="0" w:color="000000"/>
              <w:bottom w:val="single" w:sz="4" w:space="0" w:color="auto"/>
              <w:right w:val="single" w:sz="4" w:space="0" w:color="000000"/>
            </w:tcBorders>
          </w:tcPr>
          <w:p w:rsidR="00EA0A40" w:rsidRPr="00FF48B4" w:rsidRDefault="00EA0A40" w:rsidP="00C232C2">
            <w:r w:rsidRPr="00FF48B4">
              <w:t>соисполнитель</w:t>
            </w:r>
            <w:r w:rsidRPr="00FF48B4">
              <w:tab/>
            </w:r>
          </w:p>
        </w:tc>
        <w:tc>
          <w:tcPr>
            <w:tcW w:w="1133" w:type="dxa"/>
            <w:tcBorders>
              <w:top w:val="single" w:sz="4" w:space="0" w:color="auto"/>
              <w:left w:val="single" w:sz="4" w:space="0" w:color="000000"/>
              <w:bottom w:val="single" w:sz="4" w:space="0" w:color="auto"/>
              <w:right w:val="single" w:sz="4" w:space="0" w:color="000000"/>
            </w:tcBorders>
            <w:vAlign w:val="center"/>
          </w:tcPr>
          <w:p w:rsidR="00EA0A40" w:rsidRPr="00FF48B4" w:rsidRDefault="00EA0A40" w:rsidP="00C232C2">
            <w:pPr>
              <w:jc w:val="center"/>
            </w:pPr>
            <w:r w:rsidRPr="00FF48B4">
              <w:t>0</w:t>
            </w:r>
          </w:p>
        </w:tc>
        <w:tc>
          <w:tcPr>
            <w:tcW w:w="1135" w:type="dxa"/>
            <w:tcBorders>
              <w:top w:val="single" w:sz="4" w:space="0" w:color="auto"/>
              <w:left w:val="single" w:sz="4" w:space="0" w:color="000000"/>
              <w:bottom w:val="single" w:sz="4" w:space="0" w:color="auto"/>
              <w:right w:val="single" w:sz="4" w:space="0" w:color="auto"/>
            </w:tcBorders>
            <w:vAlign w:val="center"/>
          </w:tcPr>
          <w:p w:rsidR="00EA0A40" w:rsidRPr="00FF48B4" w:rsidRDefault="00EA0A40" w:rsidP="00C232C2">
            <w:pPr>
              <w:jc w:val="center"/>
            </w:pPr>
            <w:r w:rsidRPr="00FF48B4">
              <w:t>0</w:t>
            </w:r>
          </w:p>
        </w:tc>
        <w:tc>
          <w:tcPr>
            <w:tcW w:w="1417"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C232C2">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EA0A40" w:rsidRPr="00FF48B4" w:rsidRDefault="00EA0A40" w:rsidP="00E620A6">
            <w:pPr>
              <w:jc w:val="center"/>
            </w:pPr>
            <w:r>
              <w:t>0</w:t>
            </w:r>
          </w:p>
        </w:tc>
      </w:tr>
      <w:tr w:rsidR="00CC0330" w:rsidRPr="00FF48B4" w:rsidTr="00CC0330">
        <w:trPr>
          <w:trHeight w:val="70"/>
        </w:trPr>
        <w:tc>
          <w:tcPr>
            <w:tcW w:w="426" w:type="dxa"/>
            <w:vMerge w:val="restart"/>
            <w:tcBorders>
              <w:top w:val="single" w:sz="4" w:space="0" w:color="000000"/>
              <w:left w:val="single" w:sz="4" w:space="0" w:color="000000"/>
              <w:right w:val="single" w:sz="4" w:space="0" w:color="000000"/>
            </w:tcBorders>
          </w:tcPr>
          <w:p w:rsidR="00CC0330" w:rsidRDefault="00CC0330" w:rsidP="00F4220D">
            <w:pPr>
              <w:jc w:val="center"/>
              <w:rPr>
                <w:rFonts w:ascii="Times New Roman" w:hAnsi="Times New Roman"/>
              </w:rPr>
            </w:pPr>
            <w:r>
              <w:rPr>
                <w:rFonts w:ascii="Times New Roman" w:hAnsi="Times New Roman"/>
              </w:rPr>
              <w:t>1</w:t>
            </w:r>
          </w:p>
        </w:tc>
        <w:tc>
          <w:tcPr>
            <w:tcW w:w="1134" w:type="dxa"/>
            <w:vMerge w:val="restart"/>
            <w:tcBorders>
              <w:top w:val="single" w:sz="4" w:space="0" w:color="000000"/>
              <w:left w:val="single" w:sz="4" w:space="0" w:color="000000"/>
              <w:right w:val="single" w:sz="4" w:space="0" w:color="000000"/>
            </w:tcBorders>
            <w:vAlign w:val="center"/>
          </w:tcPr>
          <w:p w:rsidR="00CC0330" w:rsidRPr="00FF48B4" w:rsidRDefault="00CC0330" w:rsidP="00C73C8C">
            <w:pPr>
              <w:jc w:val="center"/>
              <w:rPr>
                <w:rFonts w:ascii="Times New Roman" w:hAnsi="Times New Roman"/>
              </w:rPr>
            </w:pPr>
            <w:r>
              <w:rPr>
                <w:rFonts w:ascii="Times New Roman" w:hAnsi="Times New Roman"/>
              </w:rPr>
              <w:t>мероприятие</w:t>
            </w:r>
          </w:p>
        </w:tc>
        <w:tc>
          <w:tcPr>
            <w:tcW w:w="1701" w:type="dxa"/>
            <w:vMerge w:val="restart"/>
            <w:tcBorders>
              <w:top w:val="single" w:sz="4" w:space="0" w:color="000000"/>
              <w:left w:val="single" w:sz="4" w:space="0" w:color="000000"/>
              <w:right w:val="single" w:sz="4" w:space="0" w:color="000000"/>
            </w:tcBorders>
            <w:vAlign w:val="center"/>
          </w:tcPr>
          <w:p w:rsidR="00CC0330" w:rsidRPr="00CB519B" w:rsidRDefault="00036041" w:rsidP="00C73C8C">
            <w:pPr>
              <w:jc w:val="center"/>
              <w:rPr>
                <w:rFonts w:ascii="Times New Roman" w:hAnsi="Times New Roman" w:cs="Times New Roman"/>
              </w:rPr>
            </w:pPr>
            <w:r>
              <w:t>Б</w:t>
            </w:r>
            <w:r w:rsidRPr="00D344AC">
              <w:t>лагоустройств</w:t>
            </w:r>
            <w:r>
              <w:t>о</w:t>
            </w:r>
            <w:r w:rsidRPr="00D344AC">
              <w:t xml:space="preserve"> общественных территорий</w:t>
            </w:r>
          </w:p>
        </w:tc>
        <w:tc>
          <w:tcPr>
            <w:tcW w:w="2126" w:type="dxa"/>
            <w:tcBorders>
              <w:top w:val="single" w:sz="4" w:space="0" w:color="auto"/>
              <w:left w:val="single" w:sz="4" w:space="0" w:color="000000"/>
              <w:bottom w:val="single" w:sz="4" w:space="0" w:color="auto"/>
              <w:right w:val="single" w:sz="4" w:space="0" w:color="000000"/>
            </w:tcBorders>
          </w:tcPr>
          <w:p w:rsidR="00CC0330" w:rsidRPr="00FF48B4" w:rsidRDefault="00CC0330" w:rsidP="00CC0330">
            <w:r w:rsidRPr="00FF48B4">
              <w:t>всего</w:t>
            </w:r>
          </w:p>
        </w:tc>
        <w:tc>
          <w:tcPr>
            <w:tcW w:w="1133" w:type="dxa"/>
            <w:tcBorders>
              <w:top w:val="single" w:sz="4" w:space="0" w:color="auto"/>
              <w:left w:val="single" w:sz="4" w:space="0" w:color="000000"/>
              <w:bottom w:val="single" w:sz="4" w:space="0" w:color="auto"/>
              <w:right w:val="single" w:sz="4" w:space="0" w:color="000000"/>
            </w:tcBorders>
            <w:vAlign w:val="center"/>
          </w:tcPr>
          <w:p w:rsidR="00CC0330" w:rsidRPr="00FF48B4" w:rsidRDefault="00CC0330" w:rsidP="00CC0330">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CC0330" w:rsidRPr="00FF48B4" w:rsidRDefault="00CC0330" w:rsidP="00CC0330">
            <w:pPr>
              <w:jc w:val="center"/>
            </w:pPr>
            <w:r w:rsidRPr="00FF48B4">
              <w:t>30 304,00</w:t>
            </w:r>
          </w:p>
        </w:tc>
        <w:tc>
          <w:tcPr>
            <w:tcW w:w="1417"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60 608,00</w:t>
            </w:r>
          </w:p>
        </w:tc>
      </w:tr>
      <w:tr w:rsidR="00CC0330" w:rsidRPr="00FF48B4" w:rsidTr="00CC0330">
        <w:trPr>
          <w:trHeight w:val="70"/>
        </w:trPr>
        <w:tc>
          <w:tcPr>
            <w:tcW w:w="426" w:type="dxa"/>
            <w:vMerge/>
            <w:tcBorders>
              <w:left w:val="single" w:sz="4" w:space="0" w:color="000000"/>
              <w:right w:val="single" w:sz="4" w:space="0" w:color="000000"/>
            </w:tcBorders>
          </w:tcPr>
          <w:p w:rsidR="00CC0330" w:rsidRDefault="00CC0330" w:rsidP="00F4220D">
            <w:pPr>
              <w:jc w:val="center"/>
              <w:rPr>
                <w:rFonts w:ascii="Times New Roman" w:hAnsi="Times New Roman"/>
              </w:rPr>
            </w:pPr>
          </w:p>
        </w:tc>
        <w:tc>
          <w:tcPr>
            <w:tcW w:w="1134" w:type="dxa"/>
            <w:vMerge/>
            <w:tcBorders>
              <w:left w:val="single" w:sz="4" w:space="0" w:color="000000"/>
              <w:right w:val="single" w:sz="4" w:space="0" w:color="000000"/>
            </w:tcBorders>
            <w:vAlign w:val="center"/>
          </w:tcPr>
          <w:p w:rsidR="00CC0330" w:rsidRPr="00FF48B4" w:rsidRDefault="00CC0330" w:rsidP="00C73C8C">
            <w:pPr>
              <w:jc w:val="center"/>
              <w:rPr>
                <w:rFonts w:ascii="Times New Roman" w:hAnsi="Times New Roman"/>
              </w:rPr>
            </w:pPr>
          </w:p>
        </w:tc>
        <w:tc>
          <w:tcPr>
            <w:tcW w:w="1701" w:type="dxa"/>
            <w:vMerge/>
            <w:tcBorders>
              <w:left w:val="single" w:sz="4" w:space="0" w:color="000000"/>
              <w:right w:val="single" w:sz="4" w:space="0" w:color="000000"/>
            </w:tcBorders>
            <w:vAlign w:val="center"/>
          </w:tcPr>
          <w:p w:rsidR="00CC0330" w:rsidRPr="00CB519B" w:rsidRDefault="00CC0330" w:rsidP="00C73C8C">
            <w:pPr>
              <w:jc w:val="center"/>
              <w:rPr>
                <w:rFonts w:ascii="Times New Roman" w:hAnsi="Times New Roman" w:cs="Times New Roman"/>
              </w:rPr>
            </w:pPr>
          </w:p>
        </w:tc>
        <w:tc>
          <w:tcPr>
            <w:tcW w:w="2126" w:type="dxa"/>
            <w:tcBorders>
              <w:top w:val="single" w:sz="4" w:space="0" w:color="auto"/>
              <w:left w:val="single" w:sz="4" w:space="0" w:color="000000"/>
              <w:bottom w:val="single" w:sz="4" w:space="0" w:color="auto"/>
              <w:right w:val="single" w:sz="4" w:space="0" w:color="000000"/>
            </w:tcBorders>
          </w:tcPr>
          <w:p w:rsidR="00CC0330" w:rsidRPr="00CC0330" w:rsidRDefault="00CC0330" w:rsidP="00CC0330">
            <w:pPr>
              <w:rPr>
                <w:rFonts w:ascii="Times New Roman" w:hAnsi="Times New Roman" w:cs="Times New Roman"/>
              </w:rPr>
            </w:pPr>
            <w:r w:rsidRPr="00CC0330">
              <w:rPr>
                <w:rFonts w:ascii="Times New Roman" w:hAnsi="Times New Roman" w:cs="Times New Roman"/>
                <w:sz w:val="20"/>
              </w:rPr>
              <w:t>Ответственный исполнител</w:t>
            </w:r>
            <w:proofErr w:type="gramStart"/>
            <w:r w:rsidRPr="00CC0330">
              <w:rPr>
                <w:rFonts w:ascii="Times New Roman" w:hAnsi="Times New Roman" w:cs="Times New Roman"/>
                <w:sz w:val="20"/>
              </w:rPr>
              <w:t>ь-</w:t>
            </w:r>
            <w:proofErr w:type="gramEnd"/>
            <w:r w:rsidRPr="00CC0330">
              <w:rPr>
                <w:rFonts w:ascii="Times New Roman" w:hAnsi="Times New Roman" w:cs="Times New Roman"/>
                <w:sz w:val="20"/>
              </w:rPr>
              <w:t xml:space="preserve"> администрация Лебяжского муниципального округа Кировской области</w:t>
            </w:r>
          </w:p>
        </w:tc>
        <w:tc>
          <w:tcPr>
            <w:tcW w:w="1133" w:type="dxa"/>
            <w:tcBorders>
              <w:top w:val="single" w:sz="4" w:space="0" w:color="auto"/>
              <w:left w:val="single" w:sz="4" w:space="0" w:color="000000"/>
              <w:bottom w:val="single" w:sz="4" w:space="0" w:color="auto"/>
              <w:right w:val="single" w:sz="4" w:space="0" w:color="000000"/>
            </w:tcBorders>
            <w:vAlign w:val="center"/>
          </w:tcPr>
          <w:p w:rsidR="00CC0330" w:rsidRPr="00FF48B4" w:rsidRDefault="00CC0330" w:rsidP="00CC0330">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CC0330" w:rsidRPr="00FF48B4" w:rsidRDefault="00CC0330" w:rsidP="00CC0330">
            <w:pPr>
              <w:jc w:val="center"/>
            </w:pPr>
            <w:r w:rsidRPr="00FF48B4">
              <w:t>30 304,00</w:t>
            </w:r>
          </w:p>
        </w:tc>
        <w:tc>
          <w:tcPr>
            <w:tcW w:w="1417"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60 608,00</w:t>
            </w:r>
          </w:p>
        </w:tc>
      </w:tr>
      <w:tr w:rsidR="00CC0330" w:rsidRPr="00FF48B4" w:rsidTr="00CC0330">
        <w:trPr>
          <w:trHeight w:val="70"/>
        </w:trPr>
        <w:tc>
          <w:tcPr>
            <w:tcW w:w="426" w:type="dxa"/>
            <w:vMerge/>
            <w:tcBorders>
              <w:left w:val="single" w:sz="4" w:space="0" w:color="000000"/>
              <w:right w:val="single" w:sz="4" w:space="0" w:color="000000"/>
            </w:tcBorders>
          </w:tcPr>
          <w:p w:rsidR="00CC0330" w:rsidRDefault="00CC0330" w:rsidP="00F4220D">
            <w:pPr>
              <w:jc w:val="center"/>
              <w:rPr>
                <w:rFonts w:ascii="Times New Roman" w:hAnsi="Times New Roman"/>
              </w:rPr>
            </w:pPr>
          </w:p>
        </w:tc>
        <w:tc>
          <w:tcPr>
            <w:tcW w:w="1134" w:type="dxa"/>
            <w:vMerge/>
            <w:tcBorders>
              <w:left w:val="single" w:sz="4" w:space="0" w:color="000000"/>
              <w:right w:val="single" w:sz="4" w:space="0" w:color="000000"/>
            </w:tcBorders>
            <w:vAlign w:val="center"/>
          </w:tcPr>
          <w:p w:rsidR="00CC0330" w:rsidRPr="00FF48B4" w:rsidRDefault="00CC0330" w:rsidP="00C73C8C">
            <w:pPr>
              <w:jc w:val="center"/>
              <w:rPr>
                <w:rFonts w:ascii="Times New Roman" w:hAnsi="Times New Roman"/>
              </w:rPr>
            </w:pPr>
          </w:p>
        </w:tc>
        <w:tc>
          <w:tcPr>
            <w:tcW w:w="1701" w:type="dxa"/>
            <w:vMerge/>
            <w:tcBorders>
              <w:left w:val="single" w:sz="4" w:space="0" w:color="000000"/>
              <w:right w:val="single" w:sz="4" w:space="0" w:color="000000"/>
            </w:tcBorders>
            <w:vAlign w:val="center"/>
          </w:tcPr>
          <w:p w:rsidR="00CC0330" w:rsidRPr="00CB519B" w:rsidRDefault="00CC0330" w:rsidP="00C73C8C">
            <w:pPr>
              <w:jc w:val="center"/>
              <w:rPr>
                <w:rFonts w:ascii="Times New Roman" w:hAnsi="Times New Roman" w:cs="Times New Roman"/>
              </w:rPr>
            </w:pPr>
          </w:p>
        </w:tc>
        <w:tc>
          <w:tcPr>
            <w:tcW w:w="2126" w:type="dxa"/>
            <w:tcBorders>
              <w:top w:val="single" w:sz="4" w:space="0" w:color="auto"/>
              <w:left w:val="single" w:sz="4" w:space="0" w:color="000000"/>
              <w:bottom w:val="single" w:sz="4" w:space="0" w:color="auto"/>
              <w:right w:val="single" w:sz="4" w:space="0" w:color="000000"/>
            </w:tcBorders>
          </w:tcPr>
          <w:p w:rsidR="00CC0330" w:rsidRPr="00FF48B4" w:rsidRDefault="00CC0330" w:rsidP="00CC0330">
            <w:r w:rsidRPr="00FF48B4">
              <w:t>соисполнитель</w:t>
            </w:r>
            <w:r w:rsidRPr="00FF48B4">
              <w:tab/>
            </w:r>
          </w:p>
        </w:tc>
        <w:tc>
          <w:tcPr>
            <w:tcW w:w="1133" w:type="dxa"/>
            <w:tcBorders>
              <w:top w:val="single" w:sz="4" w:space="0" w:color="auto"/>
              <w:left w:val="single" w:sz="4" w:space="0" w:color="000000"/>
              <w:bottom w:val="single" w:sz="4" w:space="0" w:color="auto"/>
              <w:right w:val="single" w:sz="4" w:space="0" w:color="000000"/>
            </w:tcBorders>
            <w:vAlign w:val="center"/>
          </w:tcPr>
          <w:p w:rsidR="00CC0330" w:rsidRPr="00FF48B4" w:rsidRDefault="00CC0330" w:rsidP="00CC0330">
            <w:pPr>
              <w:jc w:val="center"/>
            </w:pPr>
            <w:r w:rsidRPr="00FF48B4">
              <w:t>0</w:t>
            </w:r>
          </w:p>
        </w:tc>
        <w:tc>
          <w:tcPr>
            <w:tcW w:w="1135" w:type="dxa"/>
            <w:tcBorders>
              <w:top w:val="single" w:sz="4" w:space="0" w:color="auto"/>
              <w:left w:val="single" w:sz="4" w:space="0" w:color="000000"/>
              <w:bottom w:val="single" w:sz="4" w:space="0" w:color="auto"/>
              <w:right w:val="single" w:sz="4" w:space="0" w:color="auto"/>
            </w:tcBorders>
            <w:vAlign w:val="center"/>
          </w:tcPr>
          <w:p w:rsidR="00CC0330" w:rsidRPr="00FF48B4" w:rsidRDefault="00CC0330" w:rsidP="00CC0330">
            <w:pPr>
              <w:jc w:val="center"/>
            </w:pPr>
            <w:r w:rsidRPr="00FF48B4">
              <w:t>0</w:t>
            </w:r>
          </w:p>
        </w:tc>
        <w:tc>
          <w:tcPr>
            <w:tcW w:w="1417"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CC0330" w:rsidRPr="00FF48B4" w:rsidRDefault="00CC0330" w:rsidP="00CC0330">
            <w:pPr>
              <w:jc w:val="center"/>
            </w:pPr>
            <w:r>
              <w:t>0</w:t>
            </w:r>
          </w:p>
        </w:tc>
      </w:tr>
      <w:tr w:rsidR="00036041" w:rsidRPr="00FF48B4" w:rsidTr="00CC0330">
        <w:trPr>
          <w:trHeight w:val="70"/>
        </w:trPr>
        <w:tc>
          <w:tcPr>
            <w:tcW w:w="426" w:type="dxa"/>
            <w:vMerge w:val="restart"/>
            <w:tcBorders>
              <w:top w:val="single" w:sz="4" w:space="0" w:color="000000"/>
              <w:left w:val="single" w:sz="4" w:space="0" w:color="000000"/>
              <w:right w:val="single" w:sz="4" w:space="0" w:color="000000"/>
            </w:tcBorders>
          </w:tcPr>
          <w:p w:rsidR="00036041" w:rsidRPr="00FF48B4" w:rsidRDefault="00036041" w:rsidP="00F4220D">
            <w:pPr>
              <w:jc w:val="center"/>
            </w:pPr>
            <w:r>
              <w:rPr>
                <w:rFonts w:ascii="Times New Roman" w:hAnsi="Times New Roman"/>
              </w:rPr>
              <w:t>1.1</w:t>
            </w:r>
          </w:p>
        </w:tc>
        <w:tc>
          <w:tcPr>
            <w:tcW w:w="1134" w:type="dxa"/>
            <w:vMerge w:val="restart"/>
            <w:tcBorders>
              <w:top w:val="single" w:sz="4" w:space="0" w:color="000000"/>
              <w:left w:val="single" w:sz="4" w:space="0" w:color="000000"/>
              <w:right w:val="single" w:sz="4" w:space="0" w:color="000000"/>
            </w:tcBorders>
            <w:vAlign w:val="center"/>
          </w:tcPr>
          <w:p w:rsidR="00036041" w:rsidRPr="00FF48B4" w:rsidRDefault="00036041" w:rsidP="00C73C8C">
            <w:pPr>
              <w:jc w:val="center"/>
            </w:pPr>
            <w:r w:rsidRPr="00FF48B4">
              <w:rPr>
                <w:rFonts w:ascii="Times New Roman" w:hAnsi="Times New Roman"/>
              </w:rPr>
              <w:t>мероприятие</w:t>
            </w:r>
          </w:p>
        </w:tc>
        <w:tc>
          <w:tcPr>
            <w:tcW w:w="1701" w:type="dxa"/>
            <w:vMerge w:val="restart"/>
            <w:tcBorders>
              <w:top w:val="single" w:sz="4" w:space="0" w:color="000000"/>
              <w:left w:val="single" w:sz="4" w:space="0" w:color="000000"/>
              <w:right w:val="single" w:sz="4" w:space="0" w:color="000000"/>
            </w:tcBorders>
            <w:vAlign w:val="center"/>
          </w:tcPr>
          <w:p w:rsidR="00036041" w:rsidRPr="00CB519B" w:rsidRDefault="00036041" w:rsidP="00C73C8C">
            <w:pPr>
              <w:jc w:val="center"/>
              <w:rPr>
                <w:rFonts w:ascii="Times New Roman" w:hAnsi="Times New Roman" w:cs="Times New Roman"/>
              </w:rPr>
            </w:pPr>
            <w:r w:rsidRPr="00CB519B">
              <w:rPr>
                <w:rFonts w:ascii="Times New Roman" w:hAnsi="Times New Roman" w:cs="Times New Roman"/>
              </w:rPr>
              <w:t xml:space="preserve">Обустройство тротуаров по ул. Комарова пгт Лебяжье от дома № 13 до дома </w:t>
            </w:r>
          </w:p>
          <w:p w:rsidR="00036041" w:rsidRPr="00FF48B4" w:rsidRDefault="00036041" w:rsidP="00C73C8C">
            <w:pPr>
              <w:jc w:val="center"/>
            </w:pPr>
            <w:r w:rsidRPr="00CB519B">
              <w:rPr>
                <w:rFonts w:ascii="Times New Roman" w:hAnsi="Times New Roman" w:cs="Times New Roman"/>
              </w:rPr>
              <w:t>№ 15А</w:t>
            </w:r>
          </w:p>
        </w:tc>
        <w:tc>
          <w:tcPr>
            <w:tcW w:w="2126"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F4220D">
            <w:r w:rsidRPr="00FF48B4">
              <w:rPr>
                <w:rFonts w:ascii="Times New Roman" w:hAnsi="Times New Roman"/>
              </w:rPr>
              <w:t>всего</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BF3ACE">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F4220D">
            <w:pPr>
              <w:jc w:val="center"/>
            </w:pPr>
            <w:r w:rsidRPr="00FF48B4">
              <w:rPr>
                <w:rFonts w:ascii="Times New Roman" w:hAnsi="Times New Roman"/>
              </w:rPr>
              <w:t>0,00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E620A6">
            <w:pPr>
              <w:jc w:val="center"/>
            </w:pPr>
            <w:r>
              <w:t>30 304,00</w:t>
            </w:r>
          </w:p>
        </w:tc>
      </w:tr>
      <w:tr w:rsidR="00036041" w:rsidRPr="00FF48B4" w:rsidTr="00CC0330">
        <w:trPr>
          <w:trHeight w:val="150"/>
        </w:trPr>
        <w:tc>
          <w:tcPr>
            <w:tcW w:w="426" w:type="dxa"/>
            <w:vMerge/>
            <w:tcBorders>
              <w:left w:val="single" w:sz="4" w:space="0" w:color="000000"/>
              <w:right w:val="single" w:sz="4" w:space="0" w:color="000000"/>
            </w:tcBorders>
            <w:vAlign w:val="center"/>
          </w:tcPr>
          <w:p w:rsidR="00036041" w:rsidRPr="00FF48B4" w:rsidRDefault="00036041" w:rsidP="00F4220D">
            <w:pPr>
              <w:jc w:val="center"/>
            </w:pPr>
          </w:p>
        </w:tc>
        <w:tc>
          <w:tcPr>
            <w:tcW w:w="1134" w:type="dxa"/>
            <w:vMerge/>
            <w:tcBorders>
              <w:left w:val="single" w:sz="4" w:space="0" w:color="000000"/>
              <w:right w:val="single" w:sz="4" w:space="0" w:color="000000"/>
            </w:tcBorders>
            <w:vAlign w:val="center"/>
          </w:tcPr>
          <w:p w:rsidR="00036041" w:rsidRPr="00FF48B4" w:rsidRDefault="00036041" w:rsidP="00F4220D"/>
        </w:tc>
        <w:tc>
          <w:tcPr>
            <w:tcW w:w="1701" w:type="dxa"/>
            <w:vMerge/>
            <w:tcBorders>
              <w:left w:val="single" w:sz="4" w:space="0" w:color="000000"/>
              <w:right w:val="single" w:sz="4" w:space="0" w:color="000000"/>
            </w:tcBorders>
            <w:vAlign w:val="center"/>
          </w:tcPr>
          <w:p w:rsidR="00036041" w:rsidRPr="00FF48B4" w:rsidRDefault="00036041" w:rsidP="00F4220D">
            <w:pPr>
              <w:jc w:val="center"/>
            </w:pPr>
          </w:p>
        </w:tc>
        <w:tc>
          <w:tcPr>
            <w:tcW w:w="2126"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CC0330">
            <w:r w:rsidRPr="00CC0330">
              <w:rPr>
                <w:rFonts w:ascii="Times New Roman" w:hAnsi="Times New Roman"/>
                <w:sz w:val="20"/>
              </w:rPr>
              <w:t>Ответственный исполнитель</w:t>
            </w:r>
            <w:r>
              <w:rPr>
                <w:rFonts w:ascii="Times New Roman" w:hAnsi="Times New Roman"/>
                <w:sz w:val="20"/>
              </w:rPr>
              <w:t xml:space="preserve"> </w:t>
            </w:r>
            <w:r w:rsidRPr="00CC0330">
              <w:rPr>
                <w:rFonts w:ascii="Times New Roman" w:hAnsi="Times New Roman"/>
                <w:sz w:val="20"/>
              </w:rPr>
              <w:t>администрация Лебяжского муниципального округа Кировской области</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BF3ACE">
            <w:pPr>
              <w:jc w:val="center"/>
            </w:pPr>
            <w:r w:rsidRPr="00FF48B4">
              <w:t>30 304,00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F4220D">
            <w:pPr>
              <w:jc w:val="center"/>
            </w:pPr>
            <w:r w:rsidRPr="00FF48B4">
              <w:rPr>
                <w:rFonts w:ascii="Times New Roman" w:hAnsi="Times New Roman"/>
              </w:rPr>
              <w:t>0,00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E620A6">
            <w:pPr>
              <w:jc w:val="center"/>
            </w:pPr>
            <w:r>
              <w:t>30 304,00</w:t>
            </w:r>
          </w:p>
        </w:tc>
      </w:tr>
      <w:tr w:rsidR="00036041" w:rsidRPr="00FF48B4" w:rsidTr="00036041">
        <w:trPr>
          <w:trHeight w:val="70"/>
        </w:trPr>
        <w:tc>
          <w:tcPr>
            <w:tcW w:w="426" w:type="dxa"/>
            <w:vMerge/>
            <w:tcBorders>
              <w:left w:val="single" w:sz="4" w:space="0" w:color="000000"/>
              <w:bottom w:val="single" w:sz="4" w:space="0" w:color="auto"/>
              <w:right w:val="single" w:sz="4" w:space="0" w:color="000000"/>
            </w:tcBorders>
            <w:vAlign w:val="center"/>
          </w:tcPr>
          <w:p w:rsidR="00036041" w:rsidRPr="00FF48B4" w:rsidRDefault="00036041" w:rsidP="00F4220D">
            <w:pPr>
              <w:jc w:val="center"/>
            </w:pPr>
          </w:p>
        </w:tc>
        <w:tc>
          <w:tcPr>
            <w:tcW w:w="1134" w:type="dxa"/>
            <w:vMerge/>
            <w:tcBorders>
              <w:left w:val="single" w:sz="4" w:space="0" w:color="000000"/>
              <w:bottom w:val="single" w:sz="4" w:space="0" w:color="auto"/>
              <w:right w:val="single" w:sz="4" w:space="0" w:color="000000"/>
            </w:tcBorders>
            <w:vAlign w:val="center"/>
          </w:tcPr>
          <w:p w:rsidR="00036041" w:rsidRPr="00FF48B4" w:rsidRDefault="00036041" w:rsidP="00F4220D"/>
        </w:tc>
        <w:tc>
          <w:tcPr>
            <w:tcW w:w="1701" w:type="dxa"/>
            <w:vMerge/>
            <w:tcBorders>
              <w:left w:val="single" w:sz="4" w:space="0" w:color="000000"/>
              <w:bottom w:val="single" w:sz="4" w:space="0" w:color="auto"/>
              <w:right w:val="single" w:sz="4" w:space="0" w:color="000000"/>
            </w:tcBorders>
            <w:vAlign w:val="center"/>
          </w:tcPr>
          <w:p w:rsidR="00036041" w:rsidRPr="00FF48B4" w:rsidRDefault="00036041" w:rsidP="00F4220D">
            <w:pPr>
              <w:jc w:val="center"/>
            </w:pPr>
          </w:p>
        </w:tc>
        <w:tc>
          <w:tcPr>
            <w:tcW w:w="2126"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F4220D">
            <w:r w:rsidRPr="00FF48B4">
              <w:rPr>
                <w:rFonts w:ascii="Times New Roman" w:hAnsi="Times New Roman"/>
              </w:rPr>
              <w:t>соисполнитель</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F4220D">
            <w:pPr>
              <w:jc w:val="center"/>
            </w:pPr>
            <w:r w:rsidRPr="00FF48B4">
              <w:rPr>
                <w:rFonts w:ascii="Times New Roman" w:hAnsi="Times New Roman"/>
              </w:rPr>
              <w:t>0,00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F4220D">
            <w:pPr>
              <w:jc w:val="center"/>
            </w:pPr>
            <w:r w:rsidRPr="00FF48B4">
              <w:rPr>
                <w:rFonts w:ascii="Times New Roman" w:hAnsi="Times New Roman"/>
              </w:rPr>
              <w:t>0,00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E620A6">
            <w:pPr>
              <w:jc w:val="center"/>
            </w:pPr>
            <w:r>
              <w:t>0</w:t>
            </w:r>
          </w:p>
        </w:tc>
      </w:tr>
      <w:tr w:rsidR="00036041" w:rsidRPr="00FF48B4" w:rsidTr="00036041">
        <w:trPr>
          <w:trHeight w:val="70"/>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r>
              <w:t>2</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r>
              <w:t>мероприятие</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Б</w:t>
            </w:r>
            <w:r w:rsidRPr="00D344AC">
              <w:t>лагоустройств</w:t>
            </w:r>
            <w:r>
              <w:t>о</w:t>
            </w:r>
            <w:r w:rsidRPr="00D344AC">
              <w:t xml:space="preserve"> </w:t>
            </w:r>
            <w:r>
              <w:t>дворов</w:t>
            </w:r>
            <w:r w:rsidRPr="00D344AC">
              <w:t xml:space="preserve">ых </w:t>
            </w:r>
            <w:r w:rsidRPr="00D344AC">
              <w:lastRenderedPageBreak/>
              <w:t>территорий</w:t>
            </w:r>
          </w:p>
        </w:tc>
        <w:tc>
          <w:tcPr>
            <w:tcW w:w="2126" w:type="dxa"/>
            <w:tcBorders>
              <w:top w:val="single" w:sz="4" w:space="0" w:color="auto"/>
              <w:left w:val="single" w:sz="4" w:space="0" w:color="auto"/>
              <w:bottom w:val="single" w:sz="4" w:space="0" w:color="auto"/>
              <w:right w:val="single" w:sz="4" w:space="0" w:color="000000"/>
            </w:tcBorders>
            <w:vAlign w:val="center"/>
          </w:tcPr>
          <w:p w:rsidR="00036041" w:rsidRPr="00FF48B4" w:rsidRDefault="00036041" w:rsidP="00157C88">
            <w:r w:rsidRPr="00FF48B4">
              <w:rPr>
                <w:rFonts w:ascii="Times New Roman" w:hAnsi="Times New Roman"/>
              </w:rPr>
              <w:lastRenderedPageBreak/>
              <w:t>всего</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157C88">
            <w:pPr>
              <w:jc w:val="center"/>
            </w:pPr>
            <w:r>
              <w:t>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157C88">
            <w:pPr>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r>
      <w:tr w:rsidR="00036041" w:rsidRPr="00FF48B4" w:rsidTr="00036041">
        <w:trPr>
          <w:trHeight w:val="70"/>
        </w:trPr>
        <w:tc>
          <w:tcPr>
            <w:tcW w:w="426"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tc>
        <w:tc>
          <w:tcPr>
            <w:tcW w:w="1701"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p>
        </w:tc>
        <w:tc>
          <w:tcPr>
            <w:tcW w:w="2126" w:type="dxa"/>
            <w:tcBorders>
              <w:top w:val="single" w:sz="4" w:space="0" w:color="auto"/>
              <w:left w:val="single" w:sz="4" w:space="0" w:color="auto"/>
              <w:bottom w:val="single" w:sz="4" w:space="0" w:color="auto"/>
              <w:right w:val="single" w:sz="4" w:space="0" w:color="000000"/>
            </w:tcBorders>
            <w:vAlign w:val="center"/>
          </w:tcPr>
          <w:p w:rsidR="00036041" w:rsidRPr="00FF48B4" w:rsidRDefault="00036041" w:rsidP="00157C88">
            <w:r w:rsidRPr="00CC0330">
              <w:rPr>
                <w:rFonts w:ascii="Times New Roman" w:hAnsi="Times New Roman"/>
                <w:sz w:val="20"/>
              </w:rPr>
              <w:t>Ответственный исполнитель</w:t>
            </w:r>
            <w:r>
              <w:rPr>
                <w:rFonts w:ascii="Times New Roman" w:hAnsi="Times New Roman"/>
                <w:sz w:val="20"/>
              </w:rPr>
              <w:t xml:space="preserve"> </w:t>
            </w:r>
            <w:r w:rsidRPr="00CC0330">
              <w:rPr>
                <w:rFonts w:ascii="Times New Roman" w:hAnsi="Times New Roman"/>
                <w:sz w:val="20"/>
              </w:rPr>
              <w:lastRenderedPageBreak/>
              <w:t>администрация Лебяжского муниципального округа Кировской области</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157C88">
            <w:pPr>
              <w:jc w:val="center"/>
            </w:pPr>
            <w:r>
              <w:lastRenderedPageBreak/>
              <w:t>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157C88">
            <w:pPr>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r>
      <w:tr w:rsidR="00036041" w:rsidRPr="00FF48B4" w:rsidTr="00036041">
        <w:trPr>
          <w:trHeight w:val="70"/>
        </w:trPr>
        <w:tc>
          <w:tcPr>
            <w:tcW w:w="426"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tc>
        <w:tc>
          <w:tcPr>
            <w:tcW w:w="1701"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F4220D">
            <w:pPr>
              <w:jc w:val="center"/>
            </w:pPr>
          </w:p>
        </w:tc>
        <w:tc>
          <w:tcPr>
            <w:tcW w:w="2126" w:type="dxa"/>
            <w:tcBorders>
              <w:top w:val="single" w:sz="4" w:space="0" w:color="auto"/>
              <w:left w:val="single" w:sz="4" w:space="0" w:color="auto"/>
              <w:bottom w:val="single" w:sz="4" w:space="0" w:color="auto"/>
              <w:right w:val="single" w:sz="4" w:space="0" w:color="000000"/>
            </w:tcBorders>
            <w:vAlign w:val="center"/>
          </w:tcPr>
          <w:p w:rsidR="00036041" w:rsidRPr="00FF48B4" w:rsidRDefault="00036041" w:rsidP="00157C88">
            <w:r w:rsidRPr="00FF48B4">
              <w:rPr>
                <w:rFonts w:ascii="Times New Roman" w:hAnsi="Times New Roman"/>
              </w:rPr>
              <w:t>соисполнитель</w:t>
            </w:r>
          </w:p>
        </w:tc>
        <w:tc>
          <w:tcPr>
            <w:tcW w:w="1133" w:type="dxa"/>
            <w:tcBorders>
              <w:top w:val="single" w:sz="4" w:space="0" w:color="auto"/>
              <w:left w:val="single" w:sz="4" w:space="0" w:color="000000"/>
              <w:bottom w:val="single" w:sz="4" w:space="0" w:color="auto"/>
              <w:right w:val="single" w:sz="4" w:space="0" w:color="000000"/>
            </w:tcBorders>
            <w:vAlign w:val="center"/>
          </w:tcPr>
          <w:p w:rsidR="00036041" w:rsidRPr="00FF48B4" w:rsidRDefault="00036041" w:rsidP="00157C88">
            <w:pPr>
              <w:jc w:val="center"/>
            </w:pPr>
            <w:r w:rsidRPr="00FF48B4">
              <w:t>0</w:t>
            </w:r>
          </w:p>
        </w:tc>
        <w:tc>
          <w:tcPr>
            <w:tcW w:w="1135" w:type="dxa"/>
            <w:tcBorders>
              <w:top w:val="single" w:sz="4" w:space="0" w:color="auto"/>
              <w:left w:val="single" w:sz="4" w:space="0" w:color="000000"/>
              <w:bottom w:val="single" w:sz="4" w:space="0" w:color="auto"/>
              <w:right w:val="single" w:sz="4" w:space="0" w:color="auto"/>
            </w:tcBorders>
            <w:vAlign w:val="center"/>
          </w:tcPr>
          <w:p w:rsidR="00036041" w:rsidRPr="00FF48B4" w:rsidRDefault="00036041" w:rsidP="00157C88">
            <w:pPr>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rsidRPr="00FF48B4">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157C88">
            <w:pPr>
              <w:jc w:val="center"/>
            </w:pPr>
            <w:r>
              <w:t>0</w:t>
            </w:r>
          </w:p>
        </w:tc>
      </w:tr>
    </w:tbl>
    <w:p w:rsidR="009E0E74" w:rsidRPr="00FF48B4" w:rsidRDefault="009B6DB1" w:rsidP="009B6DB1">
      <w:pPr>
        <w:spacing w:line="276" w:lineRule="auto"/>
        <w:jc w:val="center"/>
        <w:rPr>
          <w:rFonts w:ascii="Times New Roman" w:hAnsi="Times New Roman" w:cs="Times New Roman"/>
        </w:rPr>
      </w:pPr>
      <w:r w:rsidRPr="00FF48B4">
        <w:rPr>
          <w:rFonts w:ascii="Times New Roman" w:hAnsi="Times New Roman" w:cs="Times New Roman"/>
        </w:rPr>
        <w:t>___________</w:t>
      </w:r>
    </w:p>
    <w:p w:rsidR="00CB519B" w:rsidRDefault="00CB519B">
      <w:pPr>
        <w:widowControl/>
        <w:suppressAutoHyphens w:val="0"/>
        <w:rPr>
          <w:rFonts w:ascii="Times New Roman" w:hAnsi="Times New Roman" w:cs="Times New Roman"/>
        </w:rPr>
      </w:pPr>
      <w:r>
        <w:rPr>
          <w:rFonts w:ascii="Times New Roman" w:hAnsi="Times New Roman" w:cs="Times New Roman"/>
        </w:rPr>
        <w:br w:type="page"/>
      </w:r>
    </w:p>
    <w:p w:rsidR="009E0E74" w:rsidRPr="00FF48B4" w:rsidRDefault="0006164D" w:rsidP="004B7364">
      <w:pPr>
        <w:ind w:left="11340"/>
        <w:rPr>
          <w:rFonts w:ascii="Times New Roman" w:hAnsi="Times New Roman" w:cs="Times New Roman"/>
        </w:rPr>
      </w:pPr>
      <w:r w:rsidRPr="00FF48B4">
        <w:rPr>
          <w:rFonts w:ascii="Times New Roman" w:hAnsi="Times New Roman" w:cs="Times New Roman"/>
        </w:rPr>
        <w:lastRenderedPageBreak/>
        <w:t xml:space="preserve">Приложение № </w:t>
      </w:r>
      <w:r w:rsidR="008104B6" w:rsidRPr="00FF48B4">
        <w:rPr>
          <w:rFonts w:ascii="Times New Roman" w:hAnsi="Times New Roman" w:cs="Times New Roman"/>
        </w:rPr>
        <w:t>3</w:t>
      </w:r>
      <w:r w:rsidRPr="00FF48B4">
        <w:rPr>
          <w:rFonts w:ascii="Times New Roman" w:hAnsi="Times New Roman" w:cs="Times New Roman"/>
        </w:rPr>
        <w:t xml:space="preserve"> к Муниципальной программе </w:t>
      </w:r>
    </w:p>
    <w:p w:rsidR="009E0E74" w:rsidRPr="00FF48B4" w:rsidRDefault="009E0E74">
      <w:pPr>
        <w:spacing w:line="276" w:lineRule="auto"/>
        <w:ind w:left="4414" w:right="4337" w:hanging="77"/>
        <w:jc w:val="center"/>
        <w:rPr>
          <w:rFonts w:ascii="Times New Roman" w:hAnsi="Times New Roman" w:cs="Times New Roman"/>
        </w:rPr>
      </w:pPr>
    </w:p>
    <w:p w:rsidR="009E0E74" w:rsidRPr="00FF48B4" w:rsidRDefault="0006164D" w:rsidP="00A67A1F">
      <w:pPr>
        <w:jc w:val="center"/>
        <w:rPr>
          <w:rFonts w:ascii="Times New Roman" w:hAnsi="Times New Roman" w:cs="Times New Roman"/>
          <w:sz w:val="28"/>
          <w:szCs w:val="28"/>
        </w:rPr>
      </w:pPr>
      <w:r w:rsidRPr="00FF48B4">
        <w:rPr>
          <w:rFonts w:ascii="Times New Roman" w:hAnsi="Times New Roman" w:cs="Times New Roman"/>
          <w:sz w:val="28"/>
          <w:szCs w:val="28"/>
        </w:rPr>
        <w:t>Прогнозная (справочная) оценка ресурсного обеспечения реализации муниципальной программы за счет</w:t>
      </w:r>
      <w:r w:rsidR="001D40E9">
        <w:rPr>
          <w:rFonts w:ascii="Times New Roman" w:hAnsi="Times New Roman" w:cs="Times New Roman"/>
          <w:sz w:val="28"/>
          <w:szCs w:val="28"/>
        </w:rPr>
        <w:t xml:space="preserve"> всех источников финансирования</w:t>
      </w:r>
    </w:p>
    <w:p w:rsidR="0053513F" w:rsidRPr="00FF48B4" w:rsidRDefault="0053513F">
      <w:pPr>
        <w:spacing w:line="276" w:lineRule="auto"/>
        <w:ind w:left="2268" w:right="820" w:hanging="19"/>
        <w:jc w:val="center"/>
        <w:rPr>
          <w:rFonts w:ascii="Times New Roman" w:hAnsi="Times New Roman" w:cs="Times New Roman"/>
          <w:sz w:val="28"/>
          <w:szCs w:val="28"/>
        </w:rPr>
      </w:pPr>
    </w:p>
    <w:tbl>
      <w:tblPr>
        <w:tblpPr w:leftFromText="180" w:rightFromText="180" w:vertAnchor="text" w:tblpY="1"/>
        <w:tblOverlap w:val="never"/>
        <w:tblW w:w="14000" w:type="dxa"/>
        <w:tblLayout w:type="fixed"/>
        <w:tblLook w:val="04A0"/>
      </w:tblPr>
      <w:tblGrid>
        <w:gridCol w:w="666"/>
        <w:gridCol w:w="1142"/>
        <w:gridCol w:w="1843"/>
        <w:gridCol w:w="1701"/>
        <w:gridCol w:w="1559"/>
        <w:gridCol w:w="1560"/>
        <w:gridCol w:w="1276"/>
        <w:gridCol w:w="1276"/>
        <w:gridCol w:w="1276"/>
        <w:gridCol w:w="1701"/>
      </w:tblGrid>
      <w:tr w:rsidR="001B621D" w:rsidRPr="00FF48B4" w:rsidTr="0068048A">
        <w:trPr>
          <w:trHeight w:val="276"/>
        </w:trPr>
        <w:tc>
          <w:tcPr>
            <w:tcW w:w="666" w:type="dxa"/>
            <w:vMerge w:val="restart"/>
            <w:tcBorders>
              <w:top w:val="single" w:sz="4" w:space="0" w:color="auto"/>
              <w:left w:val="single" w:sz="4" w:space="0" w:color="auto"/>
              <w:bottom w:val="single" w:sz="4" w:space="0" w:color="auto"/>
              <w:right w:val="nil"/>
            </w:tcBorders>
            <w:shd w:val="clear" w:color="auto" w:fill="auto"/>
            <w:vAlign w:val="center"/>
            <w:hideMark/>
          </w:tcPr>
          <w:p w:rsidR="001B621D" w:rsidRPr="00FF48B4" w:rsidRDefault="001B621D" w:rsidP="00C232C2">
            <w:r w:rsidRPr="00FF48B4">
              <w:t xml:space="preserve">№ </w:t>
            </w:r>
            <w:proofErr w:type="spellStart"/>
            <w:proofErr w:type="gramStart"/>
            <w:r w:rsidRPr="00FF48B4">
              <w:t>п</w:t>
            </w:r>
            <w:proofErr w:type="spellEnd"/>
            <w:proofErr w:type="gramEnd"/>
            <w:r w:rsidRPr="00FF48B4">
              <w:t>/</w:t>
            </w:r>
            <w:proofErr w:type="spellStart"/>
            <w:r w:rsidRPr="00FF48B4">
              <w:t>п</w:t>
            </w:r>
            <w:proofErr w:type="spellEnd"/>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621D" w:rsidRPr="00FF48B4" w:rsidRDefault="001B621D" w:rsidP="00C232C2">
            <w:r w:rsidRPr="00FF48B4">
              <w:t>Статус</w:t>
            </w:r>
          </w:p>
        </w:tc>
        <w:tc>
          <w:tcPr>
            <w:tcW w:w="1843" w:type="dxa"/>
            <w:vMerge w:val="restart"/>
            <w:tcBorders>
              <w:top w:val="single" w:sz="4" w:space="0" w:color="auto"/>
              <w:left w:val="nil"/>
              <w:bottom w:val="single" w:sz="4" w:space="0" w:color="auto"/>
              <w:right w:val="single" w:sz="4" w:space="0" w:color="auto"/>
            </w:tcBorders>
            <w:shd w:val="clear" w:color="auto" w:fill="auto"/>
            <w:vAlign w:val="center"/>
            <w:hideMark/>
          </w:tcPr>
          <w:p w:rsidR="001B621D" w:rsidRPr="00FF48B4" w:rsidRDefault="001B621D" w:rsidP="00C232C2">
            <w:r w:rsidRPr="00FF48B4">
              <w:t>Название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621D" w:rsidRPr="00FF48B4" w:rsidRDefault="001B621D" w:rsidP="00C232C2">
            <w:r w:rsidRPr="00FF48B4">
              <w:t>Источник финансирования</w:t>
            </w:r>
          </w:p>
        </w:tc>
        <w:tc>
          <w:tcPr>
            <w:tcW w:w="8648" w:type="dxa"/>
            <w:gridSpan w:val="6"/>
            <w:tcBorders>
              <w:top w:val="single" w:sz="4" w:space="0" w:color="auto"/>
              <w:left w:val="single" w:sz="4" w:space="0" w:color="auto"/>
              <w:bottom w:val="single" w:sz="4" w:space="0" w:color="auto"/>
              <w:right w:val="single" w:sz="4" w:space="0" w:color="auto"/>
            </w:tcBorders>
          </w:tcPr>
          <w:p w:rsidR="001B621D" w:rsidRPr="00FF48B4" w:rsidRDefault="001B621D" w:rsidP="00C232C2">
            <w:pPr>
              <w:widowControl/>
              <w:suppressAutoHyphens w:val="0"/>
              <w:jc w:val="center"/>
              <w:rPr>
                <w:rFonts w:ascii="Times New Roman" w:hAnsi="Times New Roman" w:cs="Times New Roman"/>
              </w:rPr>
            </w:pPr>
            <w:r w:rsidRPr="00FF48B4">
              <w:t>Оценка расходов (рублей)</w:t>
            </w:r>
          </w:p>
        </w:tc>
      </w:tr>
      <w:tr w:rsidR="001B621D" w:rsidRPr="00FF48B4" w:rsidTr="0068048A">
        <w:trPr>
          <w:trHeight w:val="765"/>
        </w:trPr>
        <w:tc>
          <w:tcPr>
            <w:tcW w:w="666" w:type="dxa"/>
            <w:vMerge/>
            <w:tcBorders>
              <w:top w:val="single" w:sz="4" w:space="0" w:color="auto"/>
              <w:left w:val="single" w:sz="4" w:space="0" w:color="auto"/>
              <w:bottom w:val="single" w:sz="4" w:space="0" w:color="auto"/>
              <w:right w:val="nil"/>
            </w:tcBorders>
            <w:vAlign w:val="center"/>
            <w:hideMark/>
          </w:tcPr>
          <w:p w:rsidR="001B621D" w:rsidRPr="00FF48B4" w:rsidRDefault="001B621D" w:rsidP="00C232C2"/>
        </w:tc>
        <w:tc>
          <w:tcPr>
            <w:tcW w:w="1142" w:type="dxa"/>
            <w:vMerge/>
            <w:tcBorders>
              <w:top w:val="single" w:sz="4" w:space="0" w:color="auto"/>
              <w:left w:val="single" w:sz="4" w:space="0" w:color="auto"/>
              <w:bottom w:val="single" w:sz="4" w:space="0" w:color="auto"/>
              <w:right w:val="single" w:sz="4" w:space="0" w:color="auto"/>
            </w:tcBorders>
            <w:vAlign w:val="center"/>
            <w:hideMark/>
          </w:tcPr>
          <w:p w:rsidR="001B621D" w:rsidRPr="00FF48B4" w:rsidRDefault="001B621D" w:rsidP="00C232C2"/>
        </w:tc>
        <w:tc>
          <w:tcPr>
            <w:tcW w:w="1843" w:type="dxa"/>
            <w:vMerge/>
            <w:tcBorders>
              <w:top w:val="single" w:sz="4" w:space="0" w:color="auto"/>
              <w:left w:val="nil"/>
              <w:bottom w:val="single" w:sz="4" w:space="0" w:color="auto"/>
              <w:right w:val="single" w:sz="4" w:space="0" w:color="auto"/>
            </w:tcBorders>
            <w:vAlign w:val="center"/>
            <w:hideMark/>
          </w:tcPr>
          <w:p w:rsidR="001B621D" w:rsidRPr="00FF48B4" w:rsidRDefault="001B621D" w:rsidP="00C232C2"/>
        </w:tc>
        <w:tc>
          <w:tcPr>
            <w:tcW w:w="1701" w:type="dxa"/>
            <w:vMerge/>
            <w:tcBorders>
              <w:top w:val="single" w:sz="4" w:space="0" w:color="auto"/>
              <w:left w:val="single" w:sz="4" w:space="0" w:color="auto"/>
              <w:bottom w:val="single" w:sz="4" w:space="0" w:color="auto"/>
              <w:right w:val="single" w:sz="4" w:space="0" w:color="auto"/>
            </w:tcBorders>
            <w:vAlign w:val="center"/>
            <w:hideMark/>
          </w:tcPr>
          <w:p w:rsidR="001B621D" w:rsidRPr="00FF48B4" w:rsidRDefault="001B621D" w:rsidP="00C232C2"/>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B621D" w:rsidRPr="00FF48B4" w:rsidRDefault="001B621D" w:rsidP="00EA47CD">
            <w:pPr>
              <w:jc w:val="center"/>
            </w:pPr>
            <w:r w:rsidRPr="00FF48B4">
              <w:t>2026 год</w:t>
            </w:r>
          </w:p>
        </w:tc>
        <w:tc>
          <w:tcPr>
            <w:tcW w:w="1560" w:type="dxa"/>
            <w:tcBorders>
              <w:top w:val="single" w:sz="4" w:space="0" w:color="auto"/>
              <w:left w:val="nil"/>
              <w:bottom w:val="single" w:sz="4" w:space="0" w:color="auto"/>
              <w:right w:val="single" w:sz="4" w:space="0" w:color="auto"/>
            </w:tcBorders>
            <w:vAlign w:val="center"/>
          </w:tcPr>
          <w:p w:rsidR="001B621D" w:rsidRPr="00FF48B4" w:rsidRDefault="001B621D" w:rsidP="00EA47CD">
            <w:pPr>
              <w:jc w:val="center"/>
            </w:pPr>
            <w:r w:rsidRPr="00FF48B4">
              <w:t>2027 год</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EA47CD">
            <w:pPr>
              <w:jc w:val="center"/>
            </w:pPr>
            <w:r>
              <w:t>2028 год</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EA47CD">
            <w:pPr>
              <w:jc w:val="center"/>
            </w:pPr>
            <w:r>
              <w:t>2029 год</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EA47CD">
            <w:pPr>
              <w:jc w:val="center"/>
            </w:pPr>
            <w:r>
              <w:t>2030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B621D" w:rsidRPr="00FF48B4" w:rsidRDefault="001B621D" w:rsidP="00EA47CD">
            <w:pPr>
              <w:jc w:val="center"/>
            </w:pPr>
            <w:r w:rsidRPr="00FF48B4">
              <w:t>Итого</w:t>
            </w:r>
          </w:p>
        </w:tc>
      </w:tr>
      <w:tr w:rsidR="001B621D" w:rsidRPr="00FF48B4" w:rsidTr="0068048A">
        <w:trPr>
          <w:trHeight w:val="354"/>
        </w:trPr>
        <w:tc>
          <w:tcPr>
            <w:tcW w:w="666" w:type="dxa"/>
            <w:vMerge w:val="restart"/>
            <w:tcBorders>
              <w:top w:val="single" w:sz="4" w:space="0" w:color="auto"/>
              <w:left w:val="single" w:sz="8" w:space="0" w:color="000000"/>
              <w:right w:val="nil"/>
            </w:tcBorders>
            <w:vAlign w:val="center"/>
          </w:tcPr>
          <w:p w:rsidR="001B621D" w:rsidRPr="00FF48B4" w:rsidRDefault="001B621D" w:rsidP="00B876B7"/>
        </w:tc>
        <w:tc>
          <w:tcPr>
            <w:tcW w:w="1142" w:type="dxa"/>
            <w:vMerge w:val="restart"/>
            <w:tcBorders>
              <w:top w:val="single" w:sz="4" w:space="0" w:color="auto"/>
              <w:left w:val="single" w:sz="4" w:space="0" w:color="auto"/>
              <w:right w:val="single" w:sz="4" w:space="0" w:color="auto"/>
            </w:tcBorders>
            <w:vAlign w:val="center"/>
          </w:tcPr>
          <w:p w:rsidR="001B621D" w:rsidRPr="00FF48B4" w:rsidRDefault="00D344AC" w:rsidP="0068048A">
            <w:r>
              <w:t>Муниципальная п</w:t>
            </w:r>
            <w:r w:rsidR="001B621D" w:rsidRPr="00FF48B4">
              <w:t>рограмма</w:t>
            </w:r>
          </w:p>
        </w:tc>
        <w:tc>
          <w:tcPr>
            <w:tcW w:w="1843" w:type="dxa"/>
            <w:vMerge w:val="restart"/>
            <w:tcBorders>
              <w:top w:val="single" w:sz="4" w:space="0" w:color="auto"/>
              <w:left w:val="nil"/>
              <w:right w:val="single" w:sz="8" w:space="0" w:color="000000"/>
            </w:tcBorders>
            <w:vAlign w:val="center"/>
          </w:tcPr>
          <w:p w:rsidR="001B621D" w:rsidRPr="00FF48B4" w:rsidRDefault="001B621D" w:rsidP="00B876B7">
            <w:r w:rsidRPr="00002E88">
              <w:t>Формирование современной городской среды на территории Лебяжского муниципального округа</w:t>
            </w:r>
          </w:p>
        </w:tc>
        <w:tc>
          <w:tcPr>
            <w:tcW w:w="1701" w:type="dxa"/>
            <w:tcBorders>
              <w:top w:val="single" w:sz="4" w:space="0" w:color="auto"/>
              <w:left w:val="nil"/>
              <w:bottom w:val="single" w:sz="4" w:space="0" w:color="auto"/>
              <w:right w:val="single" w:sz="8" w:space="0" w:color="000000"/>
            </w:tcBorders>
            <w:shd w:val="clear" w:color="auto" w:fill="auto"/>
            <w:vAlign w:val="bottom"/>
          </w:tcPr>
          <w:p w:rsidR="001B621D" w:rsidRPr="00FF48B4" w:rsidRDefault="001B621D" w:rsidP="00B876B7">
            <w:r w:rsidRPr="00FF48B4">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1B621D" w:rsidRPr="00FF48B4" w:rsidRDefault="001B621D" w:rsidP="001B621D">
            <w:pPr>
              <w:jc w:val="center"/>
            </w:pPr>
            <w:r w:rsidRPr="00FF48B4">
              <w:t>3 030 304,00</w:t>
            </w:r>
          </w:p>
        </w:tc>
        <w:tc>
          <w:tcPr>
            <w:tcW w:w="1560"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rsidRPr="00FF48B4">
              <w:t>3 030 304,00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1B621D" w:rsidRPr="00FF48B4" w:rsidRDefault="00BF3ACE" w:rsidP="001B621D">
            <w:pPr>
              <w:jc w:val="center"/>
            </w:pPr>
            <w:r>
              <w:t>6 060 608,00</w:t>
            </w:r>
          </w:p>
        </w:tc>
      </w:tr>
      <w:tr w:rsidR="001B621D" w:rsidRPr="00FF48B4" w:rsidTr="0068048A">
        <w:trPr>
          <w:trHeight w:val="315"/>
        </w:trPr>
        <w:tc>
          <w:tcPr>
            <w:tcW w:w="666" w:type="dxa"/>
            <w:vMerge/>
            <w:tcBorders>
              <w:left w:val="single" w:sz="8" w:space="0" w:color="000000"/>
              <w:right w:val="nil"/>
            </w:tcBorders>
            <w:vAlign w:val="center"/>
          </w:tcPr>
          <w:p w:rsidR="001B621D" w:rsidRPr="00FF48B4" w:rsidRDefault="001B621D" w:rsidP="00B876B7"/>
        </w:tc>
        <w:tc>
          <w:tcPr>
            <w:tcW w:w="1142" w:type="dxa"/>
            <w:vMerge/>
            <w:tcBorders>
              <w:left w:val="single" w:sz="4" w:space="0" w:color="auto"/>
              <w:right w:val="single" w:sz="4" w:space="0" w:color="auto"/>
            </w:tcBorders>
            <w:vAlign w:val="center"/>
          </w:tcPr>
          <w:p w:rsidR="001B621D" w:rsidRPr="00FF48B4" w:rsidRDefault="001B621D" w:rsidP="00B876B7"/>
        </w:tc>
        <w:tc>
          <w:tcPr>
            <w:tcW w:w="1843" w:type="dxa"/>
            <w:vMerge/>
            <w:tcBorders>
              <w:left w:val="nil"/>
              <w:right w:val="single" w:sz="8" w:space="0" w:color="000000"/>
            </w:tcBorders>
            <w:vAlign w:val="center"/>
          </w:tcPr>
          <w:p w:rsidR="001B621D" w:rsidRPr="00FF48B4" w:rsidRDefault="001B621D"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1B621D" w:rsidRPr="00FF48B4" w:rsidRDefault="001B621D" w:rsidP="00B876B7">
            <w:r w:rsidRPr="00FF48B4">
              <w:t>Федеральный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1B621D" w:rsidRPr="00FF48B4" w:rsidRDefault="001B621D" w:rsidP="001B621D">
            <w:pPr>
              <w:jc w:val="center"/>
            </w:pPr>
            <w:r w:rsidRPr="00FF48B4">
              <w:t>2 970 000,00</w:t>
            </w:r>
          </w:p>
        </w:tc>
        <w:tc>
          <w:tcPr>
            <w:tcW w:w="1560"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BF3ACE">
            <w:pPr>
              <w:jc w:val="center"/>
            </w:pPr>
            <w:r w:rsidRPr="00FF48B4">
              <w:t>2 9</w:t>
            </w:r>
            <w:r w:rsidR="00BF3ACE">
              <w:t>7</w:t>
            </w:r>
            <w:r w:rsidRPr="00FF48B4">
              <w:t>0 000,00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1B621D" w:rsidRPr="00BF3ACE" w:rsidRDefault="00BF3ACE" w:rsidP="001B621D">
            <w:pPr>
              <w:jc w:val="center"/>
              <w:rPr>
                <w:lang w:val="en-US"/>
              </w:rPr>
            </w:pPr>
            <w:r>
              <w:t>5 940 000,00</w:t>
            </w:r>
          </w:p>
        </w:tc>
      </w:tr>
      <w:tr w:rsidR="001B621D" w:rsidRPr="00FF48B4" w:rsidTr="0068048A">
        <w:trPr>
          <w:trHeight w:val="285"/>
        </w:trPr>
        <w:tc>
          <w:tcPr>
            <w:tcW w:w="666" w:type="dxa"/>
            <w:vMerge/>
            <w:tcBorders>
              <w:left w:val="single" w:sz="8" w:space="0" w:color="000000"/>
              <w:right w:val="nil"/>
            </w:tcBorders>
            <w:vAlign w:val="center"/>
          </w:tcPr>
          <w:p w:rsidR="001B621D" w:rsidRPr="00FF48B4" w:rsidRDefault="001B621D" w:rsidP="00B876B7"/>
        </w:tc>
        <w:tc>
          <w:tcPr>
            <w:tcW w:w="1142" w:type="dxa"/>
            <w:vMerge/>
            <w:tcBorders>
              <w:left w:val="single" w:sz="4" w:space="0" w:color="auto"/>
              <w:right w:val="single" w:sz="4" w:space="0" w:color="auto"/>
            </w:tcBorders>
            <w:vAlign w:val="center"/>
          </w:tcPr>
          <w:p w:rsidR="001B621D" w:rsidRPr="00FF48B4" w:rsidRDefault="001B621D" w:rsidP="00B876B7"/>
        </w:tc>
        <w:tc>
          <w:tcPr>
            <w:tcW w:w="1843" w:type="dxa"/>
            <w:vMerge/>
            <w:tcBorders>
              <w:left w:val="nil"/>
              <w:right w:val="single" w:sz="8" w:space="0" w:color="000000"/>
            </w:tcBorders>
            <w:vAlign w:val="center"/>
          </w:tcPr>
          <w:p w:rsidR="001B621D" w:rsidRPr="00FF48B4" w:rsidRDefault="001B621D"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1B621D" w:rsidRPr="00FF48B4" w:rsidRDefault="001B621D" w:rsidP="00B876B7">
            <w:r w:rsidRPr="00FF48B4">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1B621D" w:rsidRPr="00FF48B4" w:rsidRDefault="001B621D" w:rsidP="001B621D">
            <w:pPr>
              <w:jc w:val="center"/>
            </w:pPr>
            <w:r w:rsidRPr="00FF48B4">
              <w:t>30 000,00</w:t>
            </w:r>
          </w:p>
        </w:tc>
        <w:tc>
          <w:tcPr>
            <w:tcW w:w="1560" w:type="dxa"/>
            <w:tcBorders>
              <w:top w:val="single" w:sz="4" w:space="0" w:color="auto"/>
              <w:left w:val="single" w:sz="4" w:space="0" w:color="auto"/>
              <w:bottom w:val="single" w:sz="4" w:space="0" w:color="auto"/>
              <w:right w:val="single" w:sz="4" w:space="0" w:color="auto"/>
            </w:tcBorders>
            <w:vAlign w:val="center"/>
          </w:tcPr>
          <w:p w:rsidR="001B621D" w:rsidRPr="00FF48B4" w:rsidRDefault="00BF3ACE" w:rsidP="001B621D">
            <w:pPr>
              <w:jc w:val="center"/>
            </w:pPr>
            <w:r>
              <w:t>3</w:t>
            </w:r>
            <w:r w:rsidR="001B621D" w:rsidRPr="00FF48B4">
              <w:t>0 000,00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1B621D" w:rsidRPr="00FF48B4" w:rsidRDefault="00BF3ACE" w:rsidP="001B621D">
            <w:pPr>
              <w:jc w:val="center"/>
            </w:pPr>
            <w:r>
              <w:t>6</w:t>
            </w:r>
            <w:r w:rsidR="001B621D">
              <w:t>0</w:t>
            </w:r>
            <w:r w:rsidR="001B621D" w:rsidRPr="00FF48B4">
              <w:t xml:space="preserve"> 000,00</w:t>
            </w:r>
          </w:p>
        </w:tc>
      </w:tr>
      <w:tr w:rsidR="001B621D" w:rsidRPr="00FF48B4" w:rsidTr="0068048A">
        <w:trPr>
          <w:trHeight w:val="120"/>
        </w:trPr>
        <w:tc>
          <w:tcPr>
            <w:tcW w:w="666" w:type="dxa"/>
            <w:vMerge/>
            <w:tcBorders>
              <w:left w:val="single" w:sz="8" w:space="0" w:color="000000"/>
              <w:bottom w:val="single" w:sz="4" w:space="0" w:color="auto"/>
              <w:right w:val="nil"/>
            </w:tcBorders>
            <w:vAlign w:val="center"/>
          </w:tcPr>
          <w:p w:rsidR="001B621D" w:rsidRPr="00FF48B4" w:rsidRDefault="001B621D" w:rsidP="00B876B7"/>
        </w:tc>
        <w:tc>
          <w:tcPr>
            <w:tcW w:w="1142" w:type="dxa"/>
            <w:vMerge/>
            <w:tcBorders>
              <w:left w:val="single" w:sz="4" w:space="0" w:color="auto"/>
              <w:bottom w:val="single" w:sz="4" w:space="0" w:color="auto"/>
              <w:right w:val="single" w:sz="4" w:space="0" w:color="auto"/>
            </w:tcBorders>
            <w:vAlign w:val="center"/>
          </w:tcPr>
          <w:p w:rsidR="001B621D" w:rsidRPr="00FF48B4" w:rsidRDefault="001B621D" w:rsidP="00B876B7"/>
        </w:tc>
        <w:tc>
          <w:tcPr>
            <w:tcW w:w="1843" w:type="dxa"/>
            <w:vMerge/>
            <w:tcBorders>
              <w:left w:val="nil"/>
              <w:bottom w:val="single" w:sz="4" w:space="0" w:color="auto"/>
              <w:right w:val="single" w:sz="8" w:space="0" w:color="000000"/>
            </w:tcBorders>
            <w:vAlign w:val="center"/>
          </w:tcPr>
          <w:p w:rsidR="001B621D" w:rsidRPr="00FF48B4" w:rsidRDefault="001B621D" w:rsidP="00B876B7"/>
        </w:tc>
        <w:tc>
          <w:tcPr>
            <w:tcW w:w="1701" w:type="dxa"/>
            <w:tcBorders>
              <w:top w:val="single" w:sz="4" w:space="0" w:color="auto"/>
              <w:left w:val="nil"/>
              <w:bottom w:val="single" w:sz="4" w:space="0" w:color="auto"/>
              <w:right w:val="single" w:sz="8" w:space="0" w:color="000000"/>
            </w:tcBorders>
            <w:shd w:val="clear" w:color="auto" w:fill="auto"/>
            <w:vAlign w:val="bottom"/>
          </w:tcPr>
          <w:p w:rsidR="001B621D" w:rsidRPr="00FF48B4" w:rsidRDefault="001B621D" w:rsidP="00B876B7">
            <w:r w:rsidRPr="00FF48B4">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1B621D" w:rsidRPr="00FF48B4" w:rsidRDefault="001B621D" w:rsidP="001B621D">
            <w:pPr>
              <w:jc w:val="center"/>
            </w:pPr>
            <w:r w:rsidRPr="00FF48B4">
              <w:t>30 304,00</w:t>
            </w:r>
          </w:p>
        </w:tc>
        <w:tc>
          <w:tcPr>
            <w:tcW w:w="1560"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1B621D" w:rsidRPr="00FF48B4" w:rsidRDefault="001B621D" w:rsidP="001B621D">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1B621D" w:rsidRPr="00FF48B4" w:rsidRDefault="001B621D" w:rsidP="001B621D">
            <w:pPr>
              <w:jc w:val="center"/>
            </w:pPr>
            <w:r>
              <w:t>60 608,00</w:t>
            </w:r>
          </w:p>
        </w:tc>
      </w:tr>
      <w:tr w:rsidR="00D344AC" w:rsidRPr="00FF48B4" w:rsidTr="00CC0330">
        <w:trPr>
          <w:trHeight w:val="120"/>
        </w:trPr>
        <w:tc>
          <w:tcPr>
            <w:tcW w:w="666" w:type="dxa"/>
            <w:vMerge w:val="restart"/>
            <w:tcBorders>
              <w:left w:val="single" w:sz="8" w:space="0" w:color="000000"/>
              <w:right w:val="nil"/>
            </w:tcBorders>
            <w:vAlign w:val="center"/>
          </w:tcPr>
          <w:p w:rsidR="00D344AC" w:rsidRPr="00FF48B4" w:rsidRDefault="00D344AC" w:rsidP="00D344AC">
            <w:r>
              <w:t>1</w:t>
            </w:r>
          </w:p>
        </w:tc>
        <w:tc>
          <w:tcPr>
            <w:tcW w:w="1142" w:type="dxa"/>
            <w:vMerge w:val="restart"/>
            <w:tcBorders>
              <w:left w:val="single" w:sz="4" w:space="0" w:color="auto"/>
              <w:right w:val="single" w:sz="4" w:space="0" w:color="auto"/>
            </w:tcBorders>
            <w:vAlign w:val="center"/>
          </w:tcPr>
          <w:p w:rsidR="00D344AC" w:rsidRPr="00FF48B4" w:rsidRDefault="00D344AC" w:rsidP="00D344AC">
            <w:r>
              <w:t>мероприятие</w:t>
            </w:r>
          </w:p>
        </w:tc>
        <w:tc>
          <w:tcPr>
            <w:tcW w:w="1843" w:type="dxa"/>
            <w:vMerge w:val="restart"/>
            <w:tcBorders>
              <w:left w:val="nil"/>
              <w:right w:val="single" w:sz="8" w:space="0" w:color="000000"/>
            </w:tcBorders>
            <w:vAlign w:val="center"/>
          </w:tcPr>
          <w:p w:rsidR="00D344AC" w:rsidRPr="00FF48B4" w:rsidRDefault="00D344AC" w:rsidP="00D344AC">
            <w:r>
              <w:t>Б</w:t>
            </w:r>
            <w:r w:rsidRPr="00D344AC">
              <w:t>лагоустройств</w:t>
            </w:r>
            <w:r>
              <w:t>о</w:t>
            </w:r>
            <w:r w:rsidRPr="00D344AC">
              <w:t xml:space="preserve"> общественных территорий</w:t>
            </w:r>
          </w:p>
        </w:tc>
        <w:tc>
          <w:tcPr>
            <w:tcW w:w="1701" w:type="dxa"/>
            <w:tcBorders>
              <w:top w:val="single" w:sz="4" w:space="0" w:color="auto"/>
              <w:left w:val="nil"/>
              <w:bottom w:val="single" w:sz="4" w:space="0" w:color="auto"/>
              <w:right w:val="single" w:sz="8" w:space="0" w:color="000000"/>
            </w:tcBorders>
            <w:shd w:val="clear" w:color="auto" w:fill="auto"/>
            <w:vAlign w:val="bottom"/>
          </w:tcPr>
          <w:p w:rsidR="00D344AC" w:rsidRPr="00FF48B4" w:rsidRDefault="00D344AC" w:rsidP="00D344AC">
            <w:r w:rsidRPr="00FF48B4">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3 030 304,00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t>3 030 304,00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t>6 060 608,00</w:t>
            </w:r>
          </w:p>
        </w:tc>
      </w:tr>
      <w:tr w:rsidR="00D344AC" w:rsidRPr="00FF48B4" w:rsidTr="00CC0330">
        <w:trPr>
          <w:trHeight w:val="120"/>
        </w:trPr>
        <w:tc>
          <w:tcPr>
            <w:tcW w:w="666" w:type="dxa"/>
            <w:vMerge/>
            <w:tcBorders>
              <w:left w:val="single" w:sz="8" w:space="0" w:color="000000"/>
              <w:right w:val="nil"/>
            </w:tcBorders>
            <w:vAlign w:val="center"/>
          </w:tcPr>
          <w:p w:rsidR="00D344AC" w:rsidRPr="00FF48B4" w:rsidRDefault="00D344AC" w:rsidP="00D344AC"/>
        </w:tc>
        <w:tc>
          <w:tcPr>
            <w:tcW w:w="1142" w:type="dxa"/>
            <w:vMerge/>
            <w:tcBorders>
              <w:left w:val="single" w:sz="4" w:space="0" w:color="auto"/>
              <w:right w:val="single" w:sz="4" w:space="0" w:color="auto"/>
            </w:tcBorders>
            <w:vAlign w:val="center"/>
          </w:tcPr>
          <w:p w:rsidR="00D344AC" w:rsidRPr="00FF48B4" w:rsidRDefault="00D344AC" w:rsidP="00D344AC"/>
        </w:tc>
        <w:tc>
          <w:tcPr>
            <w:tcW w:w="1843" w:type="dxa"/>
            <w:vMerge/>
            <w:tcBorders>
              <w:left w:val="nil"/>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bottom"/>
          </w:tcPr>
          <w:p w:rsidR="00D344AC" w:rsidRPr="00FF48B4" w:rsidRDefault="00D344AC" w:rsidP="00D344AC">
            <w:r w:rsidRPr="00FF48B4">
              <w:t>Федеральный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2 970 000,00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t>2 9</w:t>
            </w:r>
            <w:r>
              <w:t>7</w:t>
            </w:r>
            <w:r w:rsidRPr="00FF48B4">
              <w:t>0 000,00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BF3ACE" w:rsidRDefault="00D344AC" w:rsidP="00D344AC">
            <w:pPr>
              <w:jc w:val="center"/>
              <w:rPr>
                <w:lang w:val="en-US"/>
              </w:rPr>
            </w:pPr>
            <w:r>
              <w:t>5 940 000,00</w:t>
            </w:r>
          </w:p>
        </w:tc>
      </w:tr>
      <w:tr w:rsidR="00D344AC" w:rsidRPr="00FF48B4" w:rsidTr="00CC0330">
        <w:trPr>
          <w:trHeight w:val="120"/>
        </w:trPr>
        <w:tc>
          <w:tcPr>
            <w:tcW w:w="666" w:type="dxa"/>
            <w:vMerge/>
            <w:tcBorders>
              <w:left w:val="single" w:sz="8" w:space="0" w:color="000000"/>
              <w:right w:val="nil"/>
            </w:tcBorders>
            <w:vAlign w:val="center"/>
          </w:tcPr>
          <w:p w:rsidR="00D344AC" w:rsidRPr="00FF48B4" w:rsidRDefault="00D344AC" w:rsidP="00D344AC"/>
        </w:tc>
        <w:tc>
          <w:tcPr>
            <w:tcW w:w="1142" w:type="dxa"/>
            <w:vMerge/>
            <w:tcBorders>
              <w:left w:val="single" w:sz="4" w:space="0" w:color="auto"/>
              <w:right w:val="single" w:sz="4" w:space="0" w:color="auto"/>
            </w:tcBorders>
            <w:vAlign w:val="center"/>
          </w:tcPr>
          <w:p w:rsidR="00D344AC" w:rsidRPr="00FF48B4" w:rsidRDefault="00D344AC" w:rsidP="00D344AC"/>
        </w:tc>
        <w:tc>
          <w:tcPr>
            <w:tcW w:w="1843" w:type="dxa"/>
            <w:vMerge/>
            <w:tcBorders>
              <w:left w:val="nil"/>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bottom"/>
          </w:tcPr>
          <w:p w:rsidR="00D344AC" w:rsidRPr="00FF48B4" w:rsidRDefault="00D344AC" w:rsidP="00D344AC">
            <w:r w:rsidRPr="00FF48B4">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30 000,00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3</w:t>
            </w:r>
            <w:r w:rsidRPr="00FF48B4">
              <w:t>0 000,00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t>60</w:t>
            </w:r>
            <w:r w:rsidRPr="00FF48B4">
              <w:t xml:space="preserve"> 000,00</w:t>
            </w:r>
          </w:p>
        </w:tc>
      </w:tr>
      <w:tr w:rsidR="00D344AC" w:rsidRPr="00FF48B4" w:rsidTr="0068048A">
        <w:trPr>
          <w:trHeight w:val="120"/>
        </w:trPr>
        <w:tc>
          <w:tcPr>
            <w:tcW w:w="666" w:type="dxa"/>
            <w:vMerge/>
            <w:tcBorders>
              <w:left w:val="single" w:sz="8" w:space="0" w:color="000000"/>
              <w:bottom w:val="single" w:sz="4" w:space="0" w:color="auto"/>
              <w:right w:val="nil"/>
            </w:tcBorders>
            <w:vAlign w:val="center"/>
          </w:tcPr>
          <w:p w:rsidR="00D344AC" w:rsidRPr="00FF48B4" w:rsidRDefault="00D344AC" w:rsidP="00D344AC"/>
        </w:tc>
        <w:tc>
          <w:tcPr>
            <w:tcW w:w="1142" w:type="dxa"/>
            <w:vMerge/>
            <w:tcBorders>
              <w:left w:val="single" w:sz="4" w:space="0" w:color="auto"/>
              <w:bottom w:val="single" w:sz="4" w:space="0" w:color="auto"/>
              <w:right w:val="single" w:sz="4" w:space="0" w:color="auto"/>
            </w:tcBorders>
            <w:vAlign w:val="center"/>
          </w:tcPr>
          <w:p w:rsidR="00D344AC" w:rsidRPr="00FF48B4" w:rsidRDefault="00D344AC" w:rsidP="00D344AC"/>
        </w:tc>
        <w:tc>
          <w:tcPr>
            <w:tcW w:w="1843" w:type="dxa"/>
            <w:vMerge/>
            <w:tcBorders>
              <w:left w:val="nil"/>
              <w:bottom w:val="single" w:sz="4" w:space="0" w:color="auto"/>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bottom"/>
          </w:tcPr>
          <w:p w:rsidR="00D344AC" w:rsidRPr="00FF48B4" w:rsidRDefault="00D344AC" w:rsidP="00D344AC">
            <w:r w:rsidRPr="00FF48B4">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30 304,00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t>30 304,00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t>60 608,00</w:t>
            </w:r>
          </w:p>
        </w:tc>
      </w:tr>
      <w:tr w:rsidR="00D344AC" w:rsidRPr="00FF48B4" w:rsidTr="0068048A">
        <w:trPr>
          <w:trHeight w:val="369"/>
        </w:trPr>
        <w:tc>
          <w:tcPr>
            <w:tcW w:w="666" w:type="dxa"/>
            <w:vMerge w:val="restart"/>
            <w:tcBorders>
              <w:left w:val="single" w:sz="8" w:space="0" w:color="000000"/>
              <w:right w:val="nil"/>
            </w:tcBorders>
          </w:tcPr>
          <w:p w:rsidR="00D344AC" w:rsidRPr="00FF48B4" w:rsidRDefault="00D344AC" w:rsidP="00D344AC">
            <w:r>
              <w:rPr>
                <w:rFonts w:ascii="Times New Roman" w:hAnsi="Times New Roman"/>
              </w:rPr>
              <w:t>1</w:t>
            </w:r>
            <w:r w:rsidRPr="00FF48B4">
              <w:rPr>
                <w:rFonts w:ascii="Times New Roman" w:hAnsi="Times New Roman"/>
              </w:rPr>
              <w:t>.1.</w:t>
            </w:r>
          </w:p>
        </w:tc>
        <w:tc>
          <w:tcPr>
            <w:tcW w:w="1142" w:type="dxa"/>
            <w:vMerge w:val="restart"/>
            <w:tcBorders>
              <w:left w:val="single" w:sz="4" w:space="0" w:color="auto"/>
              <w:right w:val="single" w:sz="4" w:space="0" w:color="auto"/>
            </w:tcBorders>
            <w:vAlign w:val="center"/>
          </w:tcPr>
          <w:p w:rsidR="00D344AC" w:rsidRPr="00FF48B4" w:rsidRDefault="00D344AC" w:rsidP="00D344AC">
            <w:r w:rsidRPr="00FF48B4">
              <w:rPr>
                <w:rFonts w:ascii="Times New Roman" w:hAnsi="Times New Roman"/>
              </w:rPr>
              <w:t>мероприятие</w:t>
            </w:r>
          </w:p>
        </w:tc>
        <w:tc>
          <w:tcPr>
            <w:tcW w:w="1843" w:type="dxa"/>
            <w:vMerge w:val="restart"/>
            <w:tcBorders>
              <w:left w:val="nil"/>
              <w:right w:val="single" w:sz="8" w:space="0" w:color="000000"/>
            </w:tcBorders>
            <w:vAlign w:val="center"/>
          </w:tcPr>
          <w:p w:rsidR="00D344AC" w:rsidRPr="00FF48B4" w:rsidRDefault="00D344AC" w:rsidP="00D344AC">
            <w:r w:rsidRPr="00C73C8C">
              <w:rPr>
                <w:rFonts w:ascii="Times New Roman" w:hAnsi="Times New Roman"/>
              </w:rPr>
              <w:t>Обустройство тротуаров по ул. Комарова пгт Лебяжье от дома № 13 до дома № 15А</w:t>
            </w:r>
          </w:p>
        </w:tc>
        <w:tc>
          <w:tcPr>
            <w:tcW w:w="1701" w:type="dxa"/>
            <w:tcBorders>
              <w:top w:val="single" w:sz="4" w:space="0" w:color="auto"/>
              <w:left w:val="nil"/>
              <w:bottom w:val="single" w:sz="4" w:space="0" w:color="auto"/>
              <w:right w:val="single" w:sz="8" w:space="0" w:color="000000"/>
            </w:tcBorders>
            <w:shd w:val="clear" w:color="auto" w:fill="auto"/>
            <w:vAlign w:val="center"/>
          </w:tcPr>
          <w:p w:rsidR="00D344AC" w:rsidRPr="00FF48B4" w:rsidRDefault="00D344AC" w:rsidP="00D344AC">
            <w:r w:rsidRPr="00FF48B4">
              <w:rPr>
                <w:rFonts w:ascii="Times New Roman" w:hAnsi="Times New Roman"/>
              </w:rPr>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3 030 304,00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rsidRPr="00FF48B4">
              <w:t>3 030 304,00</w:t>
            </w:r>
          </w:p>
        </w:tc>
      </w:tr>
      <w:tr w:rsidR="00D344AC" w:rsidRPr="00FF48B4" w:rsidTr="0068048A">
        <w:trPr>
          <w:trHeight w:val="225"/>
        </w:trPr>
        <w:tc>
          <w:tcPr>
            <w:tcW w:w="666" w:type="dxa"/>
            <w:vMerge/>
            <w:tcBorders>
              <w:left w:val="single" w:sz="8" w:space="0" w:color="000000"/>
              <w:right w:val="nil"/>
            </w:tcBorders>
          </w:tcPr>
          <w:p w:rsidR="00D344AC" w:rsidRPr="00FF48B4" w:rsidRDefault="00D344AC" w:rsidP="00D344AC"/>
        </w:tc>
        <w:tc>
          <w:tcPr>
            <w:tcW w:w="1142" w:type="dxa"/>
            <w:vMerge/>
            <w:tcBorders>
              <w:left w:val="single" w:sz="4" w:space="0" w:color="auto"/>
              <w:right w:val="single" w:sz="4" w:space="0" w:color="auto"/>
            </w:tcBorders>
            <w:vAlign w:val="center"/>
          </w:tcPr>
          <w:p w:rsidR="00D344AC" w:rsidRPr="00FF48B4" w:rsidRDefault="00D344AC" w:rsidP="00D344AC"/>
        </w:tc>
        <w:tc>
          <w:tcPr>
            <w:tcW w:w="1843" w:type="dxa"/>
            <w:vMerge/>
            <w:tcBorders>
              <w:left w:val="nil"/>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center"/>
          </w:tcPr>
          <w:p w:rsidR="00D344AC" w:rsidRPr="00FF48B4" w:rsidRDefault="00D344AC" w:rsidP="00D344AC">
            <w:r w:rsidRPr="00FF48B4">
              <w:rPr>
                <w:rFonts w:ascii="Times New Roman" w:hAnsi="Times New Roman"/>
              </w:rPr>
              <w:t>Федеральный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2 970 000,00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rsidRPr="00FF48B4">
              <w:t>2 970 000,00</w:t>
            </w:r>
          </w:p>
        </w:tc>
      </w:tr>
      <w:tr w:rsidR="00D344AC" w:rsidRPr="00FF48B4" w:rsidTr="0068048A">
        <w:trPr>
          <w:trHeight w:val="225"/>
        </w:trPr>
        <w:tc>
          <w:tcPr>
            <w:tcW w:w="666" w:type="dxa"/>
            <w:vMerge/>
            <w:tcBorders>
              <w:left w:val="single" w:sz="8" w:space="0" w:color="000000"/>
              <w:right w:val="nil"/>
            </w:tcBorders>
          </w:tcPr>
          <w:p w:rsidR="00D344AC" w:rsidRPr="00FF48B4" w:rsidRDefault="00D344AC" w:rsidP="00D344AC"/>
        </w:tc>
        <w:tc>
          <w:tcPr>
            <w:tcW w:w="1142" w:type="dxa"/>
            <w:vMerge/>
            <w:tcBorders>
              <w:left w:val="single" w:sz="4" w:space="0" w:color="auto"/>
              <w:right w:val="single" w:sz="4" w:space="0" w:color="auto"/>
            </w:tcBorders>
            <w:vAlign w:val="center"/>
          </w:tcPr>
          <w:p w:rsidR="00D344AC" w:rsidRPr="00FF48B4" w:rsidRDefault="00D344AC" w:rsidP="00D344AC"/>
        </w:tc>
        <w:tc>
          <w:tcPr>
            <w:tcW w:w="1843" w:type="dxa"/>
            <w:vMerge/>
            <w:tcBorders>
              <w:left w:val="nil"/>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center"/>
          </w:tcPr>
          <w:p w:rsidR="00D344AC" w:rsidRPr="00FF48B4" w:rsidRDefault="00D344AC" w:rsidP="00D344AC">
            <w:r w:rsidRPr="00FF48B4">
              <w:rPr>
                <w:rFonts w:ascii="Times New Roman" w:hAnsi="Times New Roman"/>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30 000,00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rsidRPr="00FF48B4">
              <w:t>30 000,00</w:t>
            </w:r>
          </w:p>
        </w:tc>
      </w:tr>
      <w:tr w:rsidR="00D344AC" w:rsidRPr="00FF48B4" w:rsidTr="00036041">
        <w:trPr>
          <w:trHeight w:val="240"/>
        </w:trPr>
        <w:tc>
          <w:tcPr>
            <w:tcW w:w="666" w:type="dxa"/>
            <w:vMerge/>
            <w:tcBorders>
              <w:left w:val="single" w:sz="8" w:space="0" w:color="000000"/>
              <w:bottom w:val="single" w:sz="4" w:space="0" w:color="auto"/>
              <w:right w:val="nil"/>
            </w:tcBorders>
          </w:tcPr>
          <w:p w:rsidR="00D344AC" w:rsidRPr="00FF48B4" w:rsidRDefault="00D344AC" w:rsidP="00D344AC"/>
        </w:tc>
        <w:tc>
          <w:tcPr>
            <w:tcW w:w="1142" w:type="dxa"/>
            <w:vMerge/>
            <w:tcBorders>
              <w:left w:val="single" w:sz="4" w:space="0" w:color="auto"/>
              <w:bottom w:val="single" w:sz="4" w:space="0" w:color="auto"/>
              <w:right w:val="single" w:sz="4" w:space="0" w:color="auto"/>
            </w:tcBorders>
            <w:vAlign w:val="center"/>
          </w:tcPr>
          <w:p w:rsidR="00D344AC" w:rsidRPr="00FF48B4" w:rsidRDefault="00D344AC" w:rsidP="00D344AC"/>
        </w:tc>
        <w:tc>
          <w:tcPr>
            <w:tcW w:w="1843" w:type="dxa"/>
            <w:vMerge/>
            <w:tcBorders>
              <w:left w:val="nil"/>
              <w:bottom w:val="single" w:sz="4" w:space="0" w:color="auto"/>
              <w:right w:val="single" w:sz="8" w:space="0" w:color="000000"/>
            </w:tcBorders>
            <w:vAlign w:val="center"/>
          </w:tcPr>
          <w:p w:rsidR="00D344AC" w:rsidRPr="00FF48B4" w:rsidRDefault="00D344AC" w:rsidP="00D344AC"/>
        </w:tc>
        <w:tc>
          <w:tcPr>
            <w:tcW w:w="1701" w:type="dxa"/>
            <w:tcBorders>
              <w:top w:val="single" w:sz="4" w:space="0" w:color="auto"/>
              <w:left w:val="nil"/>
              <w:bottom w:val="single" w:sz="4" w:space="0" w:color="auto"/>
              <w:right w:val="single" w:sz="8" w:space="0" w:color="000000"/>
            </w:tcBorders>
            <w:shd w:val="clear" w:color="auto" w:fill="auto"/>
            <w:vAlign w:val="center"/>
          </w:tcPr>
          <w:p w:rsidR="00D344AC" w:rsidRPr="00FF48B4" w:rsidRDefault="00D344AC" w:rsidP="00D344AC">
            <w:r w:rsidRPr="00FF48B4">
              <w:rPr>
                <w:rFonts w:ascii="Times New Roman" w:hAnsi="Times New Roman"/>
              </w:rPr>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344AC" w:rsidRPr="00FF48B4" w:rsidRDefault="00D344AC" w:rsidP="00D344AC">
            <w:pPr>
              <w:jc w:val="center"/>
            </w:pPr>
            <w:r w:rsidRPr="00FF48B4">
              <w:t>30 304,00</w:t>
            </w:r>
          </w:p>
        </w:tc>
        <w:tc>
          <w:tcPr>
            <w:tcW w:w="1560"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D344AC" w:rsidRPr="00FF48B4" w:rsidRDefault="00D344AC" w:rsidP="00D344AC">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D344AC" w:rsidRPr="00FF48B4" w:rsidRDefault="00D344AC" w:rsidP="00D344AC">
            <w:pPr>
              <w:jc w:val="center"/>
            </w:pPr>
            <w:r w:rsidRPr="00FF48B4">
              <w:t>30 304,00</w:t>
            </w:r>
          </w:p>
        </w:tc>
      </w:tr>
      <w:tr w:rsidR="00036041" w:rsidRPr="00FF48B4" w:rsidTr="00036041">
        <w:trPr>
          <w:trHeight w:val="240"/>
        </w:trPr>
        <w:tc>
          <w:tcPr>
            <w:tcW w:w="666" w:type="dxa"/>
            <w:vMerge w:val="restart"/>
            <w:tcBorders>
              <w:top w:val="single" w:sz="4" w:space="0" w:color="auto"/>
              <w:left w:val="single" w:sz="4" w:space="0" w:color="auto"/>
              <w:bottom w:val="single" w:sz="4" w:space="0" w:color="auto"/>
              <w:right w:val="nil"/>
            </w:tcBorders>
          </w:tcPr>
          <w:p w:rsidR="00036041" w:rsidRPr="00FF48B4" w:rsidRDefault="00036041" w:rsidP="00036041">
            <w:r>
              <w:t>2</w:t>
            </w:r>
          </w:p>
        </w:tc>
        <w:tc>
          <w:tcPr>
            <w:tcW w:w="1142" w:type="dxa"/>
            <w:vMerge w:val="restart"/>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r>
              <w:t>меропри</w:t>
            </w:r>
            <w:r>
              <w:lastRenderedPageBreak/>
              <w:t>ятие</w:t>
            </w:r>
          </w:p>
        </w:tc>
        <w:tc>
          <w:tcPr>
            <w:tcW w:w="1843" w:type="dxa"/>
            <w:vMerge w:val="restart"/>
            <w:tcBorders>
              <w:top w:val="single" w:sz="4" w:space="0" w:color="auto"/>
              <w:left w:val="nil"/>
              <w:bottom w:val="single" w:sz="4" w:space="0" w:color="auto"/>
              <w:right w:val="single" w:sz="4" w:space="0" w:color="auto"/>
            </w:tcBorders>
            <w:vAlign w:val="center"/>
          </w:tcPr>
          <w:p w:rsidR="00036041" w:rsidRPr="00FF48B4" w:rsidRDefault="00036041" w:rsidP="00036041">
            <w:r>
              <w:lastRenderedPageBreak/>
              <w:t>Б</w:t>
            </w:r>
            <w:r w:rsidRPr="00D344AC">
              <w:t>лагоустройств</w:t>
            </w:r>
            <w:r>
              <w:lastRenderedPageBreak/>
              <w:t>о</w:t>
            </w:r>
            <w:r w:rsidRPr="00D344AC">
              <w:t xml:space="preserve"> </w:t>
            </w:r>
            <w:r>
              <w:t>дворов</w:t>
            </w:r>
            <w:r w:rsidRPr="00D344AC">
              <w:t>ых территорий</w:t>
            </w:r>
          </w:p>
        </w:tc>
        <w:tc>
          <w:tcPr>
            <w:tcW w:w="1701" w:type="dxa"/>
            <w:tcBorders>
              <w:top w:val="single" w:sz="4" w:space="0" w:color="auto"/>
              <w:left w:val="single" w:sz="4" w:space="0" w:color="auto"/>
              <w:bottom w:val="single" w:sz="4" w:space="0" w:color="auto"/>
              <w:right w:val="single" w:sz="8" w:space="0" w:color="000000"/>
            </w:tcBorders>
            <w:shd w:val="clear" w:color="auto" w:fill="auto"/>
            <w:vAlign w:val="center"/>
          </w:tcPr>
          <w:p w:rsidR="00036041" w:rsidRPr="00FF48B4" w:rsidRDefault="00036041" w:rsidP="00036041">
            <w:r w:rsidRPr="00FF48B4">
              <w:rPr>
                <w:rFonts w:ascii="Times New Roman" w:hAnsi="Times New Roman"/>
              </w:rPr>
              <w:lastRenderedPageBreak/>
              <w:t>всего</w:t>
            </w:r>
          </w:p>
        </w:tc>
        <w:tc>
          <w:tcPr>
            <w:tcW w:w="1559" w:type="dxa"/>
            <w:tcBorders>
              <w:top w:val="single" w:sz="4" w:space="0" w:color="auto"/>
              <w:left w:val="nil"/>
              <w:bottom w:val="single" w:sz="4" w:space="0" w:color="auto"/>
              <w:right w:val="single" w:sz="4" w:space="0" w:color="auto"/>
            </w:tcBorders>
            <w:shd w:val="clear" w:color="auto" w:fill="auto"/>
            <w:vAlign w:val="center"/>
          </w:tcPr>
          <w:p w:rsidR="00036041" w:rsidRPr="00FF48B4" w:rsidRDefault="00036041" w:rsidP="00036041">
            <w:pPr>
              <w:jc w:val="center"/>
            </w:pPr>
            <w:r>
              <w:t>0</w:t>
            </w:r>
          </w:p>
        </w:tc>
        <w:tc>
          <w:tcPr>
            <w:tcW w:w="1560"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036041" w:rsidRPr="00FF48B4" w:rsidRDefault="00036041" w:rsidP="00036041">
            <w:pPr>
              <w:jc w:val="center"/>
            </w:pPr>
            <w:r>
              <w:t>0</w:t>
            </w:r>
          </w:p>
        </w:tc>
      </w:tr>
      <w:tr w:rsidR="00036041" w:rsidRPr="00FF48B4" w:rsidTr="00036041">
        <w:trPr>
          <w:trHeight w:val="240"/>
        </w:trPr>
        <w:tc>
          <w:tcPr>
            <w:tcW w:w="666" w:type="dxa"/>
            <w:vMerge/>
            <w:tcBorders>
              <w:top w:val="single" w:sz="4" w:space="0" w:color="auto"/>
              <w:left w:val="single" w:sz="4" w:space="0" w:color="auto"/>
              <w:bottom w:val="single" w:sz="4" w:space="0" w:color="auto"/>
              <w:right w:val="nil"/>
            </w:tcBorders>
          </w:tcPr>
          <w:p w:rsidR="00036041" w:rsidRPr="00FF48B4" w:rsidRDefault="00036041" w:rsidP="00036041"/>
        </w:tc>
        <w:tc>
          <w:tcPr>
            <w:tcW w:w="1142"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tc>
        <w:tc>
          <w:tcPr>
            <w:tcW w:w="1843" w:type="dxa"/>
            <w:vMerge/>
            <w:tcBorders>
              <w:top w:val="single" w:sz="4" w:space="0" w:color="auto"/>
              <w:left w:val="nil"/>
              <w:bottom w:val="single" w:sz="4" w:space="0" w:color="auto"/>
              <w:right w:val="single" w:sz="4" w:space="0" w:color="auto"/>
            </w:tcBorders>
            <w:vAlign w:val="center"/>
          </w:tcPr>
          <w:p w:rsidR="00036041" w:rsidRPr="00FF48B4" w:rsidRDefault="00036041" w:rsidP="00036041"/>
        </w:tc>
        <w:tc>
          <w:tcPr>
            <w:tcW w:w="1701" w:type="dxa"/>
            <w:tcBorders>
              <w:top w:val="single" w:sz="4" w:space="0" w:color="auto"/>
              <w:left w:val="single" w:sz="4" w:space="0" w:color="auto"/>
              <w:bottom w:val="single" w:sz="4" w:space="0" w:color="auto"/>
              <w:right w:val="single" w:sz="8" w:space="0" w:color="000000"/>
            </w:tcBorders>
            <w:shd w:val="clear" w:color="auto" w:fill="auto"/>
            <w:vAlign w:val="center"/>
          </w:tcPr>
          <w:p w:rsidR="00036041" w:rsidRPr="00FF48B4" w:rsidRDefault="00036041" w:rsidP="00036041">
            <w:r w:rsidRPr="00FF48B4">
              <w:rPr>
                <w:rFonts w:ascii="Times New Roman" w:hAnsi="Times New Roman"/>
              </w:rPr>
              <w:t>Федеральный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036041" w:rsidRPr="00FF48B4" w:rsidRDefault="00036041" w:rsidP="00036041">
            <w:pPr>
              <w:jc w:val="center"/>
            </w:pPr>
            <w:r>
              <w:t>0</w:t>
            </w:r>
          </w:p>
        </w:tc>
        <w:tc>
          <w:tcPr>
            <w:tcW w:w="1560"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036041" w:rsidRPr="00FF48B4" w:rsidRDefault="00036041" w:rsidP="00036041">
            <w:pPr>
              <w:jc w:val="center"/>
            </w:pPr>
            <w:r>
              <w:t>0</w:t>
            </w:r>
          </w:p>
        </w:tc>
      </w:tr>
      <w:tr w:rsidR="00036041" w:rsidRPr="00FF48B4" w:rsidTr="00036041">
        <w:trPr>
          <w:trHeight w:val="240"/>
        </w:trPr>
        <w:tc>
          <w:tcPr>
            <w:tcW w:w="666" w:type="dxa"/>
            <w:vMerge/>
            <w:tcBorders>
              <w:top w:val="single" w:sz="4" w:space="0" w:color="auto"/>
              <w:left w:val="single" w:sz="4" w:space="0" w:color="auto"/>
              <w:bottom w:val="single" w:sz="4" w:space="0" w:color="auto"/>
              <w:right w:val="nil"/>
            </w:tcBorders>
          </w:tcPr>
          <w:p w:rsidR="00036041" w:rsidRPr="00FF48B4" w:rsidRDefault="00036041" w:rsidP="00036041"/>
        </w:tc>
        <w:tc>
          <w:tcPr>
            <w:tcW w:w="1142"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tc>
        <w:tc>
          <w:tcPr>
            <w:tcW w:w="1843" w:type="dxa"/>
            <w:vMerge/>
            <w:tcBorders>
              <w:top w:val="single" w:sz="4" w:space="0" w:color="auto"/>
              <w:left w:val="nil"/>
              <w:bottom w:val="single" w:sz="4" w:space="0" w:color="auto"/>
              <w:right w:val="single" w:sz="4" w:space="0" w:color="auto"/>
            </w:tcBorders>
            <w:vAlign w:val="center"/>
          </w:tcPr>
          <w:p w:rsidR="00036041" w:rsidRPr="00FF48B4" w:rsidRDefault="00036041" w:rsidP="00036041"/>
        </w:tc>
        <w:tc>
          <w:tcPr>
            <w:tcW w:w="1701" w:type="dxa"/>
            <w:tcBorders>
              <w:top w:val="single" w:sz="4" w:space="0" w:color="auto"/>
              <w:left w:val="single" w:sz="4" w:space="0" w:color="auto"/>
              <w:bottom w:val="single" w:sz="4" w:space="0" w:color="auto"/>
              <w:right w:val="single" w:sz="8" w:space="0" w:color="000000"/>
            </w:tcBorders>
            <w:shd w:val="clear" w:color="auto" w:fill="auto"/>
            <w:vAlign w:val="center"/>
          </w:tcPr>
          <w:p w:rsidR="00036041" w:rsidRPr="00FF48B4" w:rsidRDefault="00036041" w:rsidP="00036041">
            <w:r w:rsidRPr="00FF48B4">
              <w:rPr>
                <w:rFonts w:ascii="Times New Roman" w:hAnsi="Times New Roman"/>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036041" w:rsidRPr="00FF48B4" w:rsidRDefault="00036041" w:rsidP="00036041">
            <w:pPr>
              <w:jc w:val="center"/>
            </w:pPr>
            <w:r>
              <w:t>0</w:t>
            </w:r>
          </w:p>
        </w:tc>
        <w:tc>
          <w:tcPr>
            <w:tcW w:w="1560"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036041" w:rsidRPr="00FF48B4" w:rsidRDefault="00036041" w:rsidP="00036041">
            <w:pPr>
              <w:jc w:val="center"/>
            </w:pPr>
            <w:r>
              <w:t>0</w:t>
            </w:r>
          </w:p>
        </w:tc>
      </w:tr>
      <w:tr w:rsidR="00036041" w:rsidRPr="00FF48B4" w:rsidTr="00036041">
        <w:trPr>
          <w:trHeight w:val="240"/>
        </w:trPr>
        <w:tc>
          <w:tcPr>
            <w:tcW w:w="666" w:type="dxa"/>
            <w:vMerge/>
            <w:tcBorders>
              <w:top w:val="single" w:sz="4" w:space="0" w:color="auto"/>
              <w:left w:val="single" w:sz="4" w:space="0" w:color="auto"/>
              <w:bottom w:val="single" w:sz="4" w:space="0" w:color="auto"/>
              <w:right w:val="nil"/>
            </w:tcBorders>
          </w:tcPr>
          <w:p w:rsidR="00036041" w:rsidRPr="00FF48B4" w:rsidRDefault="00036041" w:rsidP="00036041"/>
        </w:tc>
        <w:tc>
          <w:tcPr>
            <w:tcW w:w="1142" w:type="dxa"/>
            <w:vMerge/>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tc>
        <w:tc>
          <w:tcPr>
            <w:tcW w:w="1843" w:type="dxa"/>
            <w:vMerge/>
            <w:tcBorders>
              <w:top w:val="single" w:sz="4" w:space="0" w:color="auto"/>
              <w:left w:val="nil"/>
              <w:bottom w:val="single" w:sz="4" w:space="0" w:color="auto"/>
              <w:right w:val="single" w:sz="4" w:space="0" w:color="auto"/>
            </w:tcBorders>
            <w:vAlign w:val="center"/>
          </w:tcPr>
          <w:p w:rsidR="00036041" w:rsidRPr="00FF48B4" w:rsidRDefault="00036041" w:rsidP="00036041"/>
        </w:tc>
        <w:tc>
          <w:tcPr>
            <w:tcW w:w="1701" w:type="dxa"/>
            <w:tcBorders>
              <w:top w:val="single" w:sz="4" w:space="0" w:color="auto"/>
              <w:left w:val="single" w:sz="4" w:space="0" w:color="auto"/>
              <w:bottom w:val="single" w:sz="4" w:space="0" w:color="auto"/>
              <w:right w:val="single" w:sz="8" w:space="0" w:color="000000"/>
            </w:tcBorders>
            <w:shd w:val="clear" w:color="auto" w:fill="auto"/>
            <w:vAlign w:val="center"/>
          </w:tcPr>
          <w:p w:rsidR="00036041" w:rsidRPr="00FF48B4" w:rsidRDefault="00036041" w:rsidP="00036041">
            <w:r w:rsidRPr="00FF48B4">
              <w:rPr>
                <w:rFonts w:ascii="Times New Roman" w:hAnsi="Times New Roman"/>
              </w:rPr>
              <w:t>Местный бюджет</w:t>
            </w:r>
          </w:p>
        </w:tc>
        <w:tc>
          <w:tcPr>
            <w:tcW w:w="1559" w:type="dxa"/>
            <w:tcBorders>
              <w:top w:val="single" w:sz="4" w:space="0" w:color="auto"/>
              <w:left w:val="nil"/>
              <w:bottom w:val="single" w:sz="4" w:space="0" w:color="auto"/>
              <w:right w:val="single" w:sz="4" w:space="0" w:color="auto"/>
            </w:tcBorders>
            <w:shd w:val="clear" w:color="auto" w:fill="auto"/>
            <w:vAlign w:val="center"/>
          </w:tcPr>
          <w:p w:rsidR="00036041" w:rsidRPr="00FF48B4" w:rsidRDefault="00036041" w:rsidP="00036041">
            <w:pPr>
              <w:jc w:val="center"/>
            </w:pPr>
            <w:r>
              <w:t>0</w:t>
            </w:r>
          </w:p>
        </w:tc>
        <w:tc>
          <w:tcPr>
            <w:tcW w:w="1560"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rsidRPr="00FF48B4">
              <w:rPr>
                <w:rFonts w:ascii="Times New Roman" w:hAnsi="Times New Roman"/>
              </w:rP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276" w:type="dxa"/>
            <w:tcBorders>
              <w:top w:val="single" w:sz="4" w:space="0" w:color="auto"/>
              <w:left w:val="single" w:sz="4" w:space="0" w:color="auto"/>
              <w:bottom w:val="single" w:sz="4" w:space="0" w:color="auto"/>
              <w:right w:val="single" w:sz="4" w:space="0" w:color="auto"/>
            </w:tcBorders>
            <w:vAlign w:val="center"/>
          </w:tcPr>
          <w:p w:rsidR="00036041" w:rsidRPr="00FF48B4" w:rsidRDefault="00036041" w:rsidP="00036041">
            <w:pPr>
              <w:jc w:val="center"/>
            </w:pPr>
            <w:r>
              <w:t>0,00</w:t>
            </w:r>
          </w:p>
        </w:tc>
        <w:tc>
          <w:tcPr>
            <w:tcW w:w="1701" w:type="dxa"/>
            <w:tcBorders>
              <w:top w:val="single" w:sz="4" w:space="0" w:color="auto"/>
              <w:left w:val="single" w:sz="4" w:space="0" w:color="auto"/>
              <w:bottom w:val="single" w:sz="4" w:space="0" w:color="auto"/>
              <w:right w:val="single" w:sz="8" w:space="0" w:color="auto"/>
            </w:tcBorders>
            <w:shd w:val="clear" w:color="auto" w:fill="auto"/>
            <w:vAlign w:val="center"/>
          </w:tcPr>
          <w:p w:rsidR="00036041" w:rsidRPr="00FF48B4" w:rsidRDefault="00036041" w:rsidP="00036041">
            <w:pPr>
              <w:jc w:val="center"/>
            </w:pPr>
            <w:r>
              <w:t>0</w:t>
            </w:r>
          </w:p>
        </w:tc>
      </w:tr>
    </w:tbl>
    <w:p w:rsidR="000A02AD" w:rsidRPr="00FF48B4" w:rsidRDefault="000A02AD" w:rsidP="000A02AD">
      <w:pPr>
        <w:rPr>
          <w:b/>
          <w:bCs/>
          <w:lang w:eastAsia="ru-RU" w:bidi="ar-SA"/>
        </w:rPr>
      </w:pPr>
    </w:p>
    <w:p w:rsidR="000A02AD" w:rsidRPr="00FF48B4" w:rsidRDefault="000A02AD" w:rsidP="000A02AD">
      <w:pPr>
        <w:rPr>
          <w:lang w:eastAsia="ru-RU" w:bidi="ar-SA"/>
        </w:rPr>
      </w:pPr>
    </w:p>
    <w:p w:rsidR="008326A1" w:rsidRPr="00FF48B4" w:rsidRDefault="000A02AD" w:rsidP="00F4220D">
      <w:pPr>
        <w:tabs>
          <w:tab w:val="left" w:pos="6765"/>
        </w:tabs>
        <w:rPr>
          <w:lang w:eastAsia="ru-RU" w:bidi="ar-SA"/>
        </w:rPr>
      </w:pPr>
      <w:r w:rsidRPr="00FF48B4">
        <w:rPr>
          <w:lang w:eastAsia="ru-RU" w:bidi="ar-SA"/>
        </w:rPr>
        <w:tab/>
        <w:t>_______________</w:t>
      </w:r>
    </w:p>
    <w:p w:rsidR="00B92844" w:rsidRPr="00FF48B4" w:rsidRDefault="00B92844" w:rsidP="008326A1">
      <w:pPr>
        <w:tabs>
          <w:tab w:val="left" w:pos="5415"/>
        </w:tabs>
        <w:rPr>
          <w:lang w:eastAsia="ru-RU" w:bidi="ar-SA"/>
        </w:rPr>
      </w:pPr>
    </w:p>
    <w:p w:rsidR="00B92844" w:rsidRPr="00FF48B4" w:rsidRDefault="00B92844">
      <w:pPr>
        <w:widowControl/>
        <w:suppressAutoHyphens w:val="0"/>
        <w:rPr>
          <w:lang w:eastAsia="ru-RU" w:bidi="ar-SA"/>
        </w:rPr>
      </w:pPr>
      <w:r w:rsidRPr="00FF48B4">
        <w:rPr>
          <w:lang w:eastAsia="ru-RU" w:bidi="ar-SA"/>
        </w:rPr>
        <w:br w:type="page"/>
      </w:r>
    </w:p>
    <w:p w:rsidR="00B92844" w:rsidRPr="00FF48B4" w:rsidRDefault="00B92844" w:rsidP="00B92844">
      <w:pPr>
        <w:tabs>
          <w:tab w:val="left" w:pos="5415"/>
        </w:tabs>
        <w:jc w:val="right"/>
        <w:rPr>
          <w:lang w:eastAsia="ru-RU" w:bidi="ar-SA"/>
        </w:rPr>
        <w:sectPr w:rsidR="00B92844" w:rsidRPr="00FF48B4" w:rsidSect="00B25DCE">
          <w:pgSz w:w="16838" w:h="11906" w:orient="landscape"/>
          <w:pgMar w:top="1134" w:right="1134" w:bottom="1134" w:left="1134" w:header="720" w:footer="720" w:gutter="0"/>
          <w:cols w:space="720"/>
          <w:docGrid w:linePitch="360"/>
        </w:sectPr>
      </w:pPr>
    </w:p>
    <w:p w:rsidR="00CB519B" w:rsidRPr="00FF48B4" w:rsidRDefault="00CB519B" w:rsidP="007B2483">
      <w:pPr>
        <w:tabs>
          <w:tab w:val="left" w:pos="5415"/>
        </w:tabs>
        <w:ind w:left="5954"/>
        <w:jc w:val="center"/>
        <w:rPr>
          <w:lang w:eastAsia="ru-RU" w:bidi="ar-SA"/>
        </w:rPr>
      </w:pPr>
      <w:r w:rsidRPr="00FF48B4">
        <w:rPr>
          <w:lang w:eastAsia="ru-RU" w:bidi="ar-SA"/>
        </w:rPr>
        <w:lastRenderedPageBreak/>
        <w:t>Приложение</w:t>
      </w:r>
      <w:r w:rsidR="007B2483">
        <w:rPr>
          <w:lang w:eastAsia="ru-RU" w:bidi="ar-SA"/>
        </w:rPr>
        <w:t xml:space="preserve"> №</w:t>
      </w:r>
      <w:r w:rsidRPr="00FF48B4">
        <w:rPr>
          <w:lang w:eastAsia="ru-RU" w:bidi="ar-SA"/>
        </w:rPr>
        <w:t xml:space="preserve"> </w:t>
      </w:r>
      <w:r w:rsidR="007B2483">
        <w:rPr>
          <w:lang w:eastAsia="ru-RU" w:bidi="ar-SA"/>
        </w:rPr>
        <w:t xml:space="preserve">4 </w:t>
      </w:r>
      <w:proofErr w:type="gramStart"/>
      <w:r w:rsidR="007B2483">
        <w:rPr>
          <w:lang w:eastAsia="ru-RU" w:bidi="ar-SA"/>
        </w:rPr>
        <w:t>к</w:t>
      </w:r>
      <w:proofErr w:type="gramEnd"/>
    </w:p>
    <w:p w:rsidR="00CB519B" w:rsidRPr="00FF48B4" w:rsidRDefault="007B2483" w:rsidP="007B2483">
      <w:pPr>
        <w:tabs>
          <w:tab w:val="left" w:pos="5415"/>
        </w:tabs>
        <w:ind w:left="5954"/>
        <w:jc w:val="right"/>
        <w:rPr>
          <w:lang w:eastAsia="ru-RU" w:bidi="ar-SA"/>
        </w:rPr>
      </w:pPr>
      <w:r>
        <w:rPr>
          <w:lang w:eastAsia="ru-RU" w:bidi="ar-SA"/>
        </w:rPr>
        <w:t xml:space="preserve">Муниципальной </w:t>
      </w:r>
      <w:r w:rsidR="00CB519B" w:rsidRPr="00FF48B4">
        <w:rPr>
          <w:lang w:eastAsia="ru-RU" w:bidi="ar-SA"/>
        </w:rPr>
        <w:t>программе</w:t>
      </w:r>
    </w:p>
    <w:p w:rsidR="00CB519B" w:rsidRPr="00FF48B4" w:rsidRDefault="00CB519B" w:rsidP="00CB519B">
      <w:pPr>
        <w:tabs>
          <w:tab w:val="left" w:pos="5415"/>
        </w:tabs>
        <w:jc w:val="right"/>
        <w:rPr>
          <w:lang w:eastAsia="ru-RU" w:bidi="ar-SA"/>
        </w:rPr>
      </w:pPr>
    </w:p>
    <w:p w:rsidR="00CB519B" w:rsidRPr="007B2483" w:rsidRDefault="007B2483" w:rsidP="00CB519B">
      <w:pPr>
        <w:tabs>
          <w:tab w:val="left" w:pos="5415"/>
        </w:tabs>
        <w:jc w:val="center"/>
        <w:rPr>
          <w:rFonts w:ascii="Times New Roman" w:hAnsi="Times New Roman" w:cs="Times New Roman"/>
          <w:sz w:val="28"/>
        </w:rPr>
      </w:pPr>
      <w:r>
        <w:rPr>
          <w:rFonts w:ascii="Times New Roman" w:hAnsi="Times New Roman" w:cs="Times New Roman"/>
          <w:sz w:val="28"/>
        </w:rPr>
        <w:t>Ориентировочная нормативная стоимость</w:t>
      </w:r>
    </w:p>
    <w:p w:rsidR="00CB519B" w:rsidRPr="007B2483" w:rsidRDefault="00CB519B" w:rsidP="00CB519B">
      <w:pPr>
        <w:tabs>
          <w:tab w:val="left" w:pos="5415"/>
        </w:tabs>
        <w:jc w:val="center"/>
        <w:rPr>
          <w:rFonts w:ascii="Times New Roman" w:hAnsi="Times New Roman" w:cs="Times New Roman"/>
          <w:sz w:val="28"/>
        </w:rPr>
      </w:pPr>
      <w:r w:rsidRPr="007B2483">
        <w:rPr>
          <w:rFonts w:ascii="Times New Roman" w:hAnsi="Times New Roman" w:cs="Times New Roman"/>
          <w:sz w:val="28"/>
        </w:rPr>
        <w:t>(единичные расценки) работ по благоустройству дворовых территорий, входящих в минимальный и дополнительный перечни таких работ</w:t>
      </w:r>
    </w:p>
    <w:p w:rsidR="00CB519B" w:rsidRPr="00FF48B4" w:rsidRDefault="00CB519B" w:rsidP="00CB519B">
      <w:pPr>
        <w:tabs>
          <w:tab w:val="left" w:pos="5415"/>
        </w:tabs>
        <w:jc w:val="center"/>
        <w:rPr>
          <w:rFonts w:ascii="Times New Roman" w:hAnsi="Times New Roman" w:cs="Times New Roman"/>
          <w:b/>
          <w:sz w:val="28"/>
        </w:rPr>
      </w:pPr>
    </w:p>
    <w:tbl>
      <w:tblPr>
        <w:tblStyle w:val="affc"/>
        <w:tblW w:w="0" w:type="auto"/>
        <w:jc w:val="center"/>
        <w:tblLook w:val="04A0"/>
      </w:tblPr>
      <w:tblGrid>
        <w:gridCol w:w="1242"/>
        <w:gridCol w:w="5327"/>
        <w:gridCol w:w="3285"/>
      </w:tblGrid>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 xml:space="preserve">№ </w:t>
            </w:r>
            <w:proofErr w:type="spellStart"/>
            <w:proofErr w:type="gramStart"/>
            <w:r w:rsidRPr="00FF48B4">
              <w:rPr>
                <w:rFonts w:ascii="Times New Roman" w:hAnsi="Times New Roman" w:cs="Times New Roman"/>
              </w:rPr>
              <w:t>п</w:t>
            </w:r>
            <w:proofErr w:type="spellEnd"/>
            <w:proofErr w:type="gramEnd"/>
            <w:r w:rsidRPr="00FF48B4">
              <w:rPr>
                <w:rFonts w:ascii="Times New Roman" w:hAnsi="Times New Roman" w:cs="Times New Roman"/>
              </w:rPr>
              <w:t>/</w:t>
            </w:r>
            <w:proofErr w:type="spellStart"/>
            <w:r w:rsidRPr="00FF48B4">
              <w:rPr>
                <w:rFonts w:ascii="Times New Roman" w:hAnsi="Times New Roman" w:cs="Times New Roman"/>
              </w:rPr>
              <w:t>п</w:t>
            </w:r>
            <w:proofErr w:type="spellEnd"/>
          </w:p>
        </w:tc>
        <w:tc>
          <w:tcPr>
            <w:tcW w:w="5327"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Виды работ</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Усредненная стоимость работ</w:t>
            </w:r>
          </w:p>
        </w:tc>
      </w:tr>
      <w:tr w:rsidR="00CB519B" w:rsidRPr="00FF48B4" w:rsidTr="00CB519B">
        <w:trPr>
          <w:jc w:val="center"/>
        </w:trPr>
        <w:tc>
          <w:tcPr>
            <w:tcW w:w="6569" w:type="dxa"/>
            <w:gridSpan w:val="2"/>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Минимальный перечень</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Ремонт дворовых дорог, тротуаров, внутриквартальных проездов</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1.1</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Укладка асфальта на бетонную поверхность</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1 800,00 руб./м</w:t>
            </w:r>
            <w:proofErr w:type="gramStart"/>
            <w:r w:rsidRPr="00FF48B4">
              <w:rPr>
                <w:rFonts w:ascii="Times New Roman" w:hAnsi="Times New Roman" w:cs="Times New Roman"/>
              </w:rPr>
              <w:t>2</w:t>
            </w:r>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1.2</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Ремонт (устройство тротуаров при значительном разрушении)</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1 900,00 руб./м</w:t>
            </w:r>
            <w:proofErr w:type="gramStart"/>
            <w:r w:rsidRPr="00FF48B4">
              <w:rPr>
                <w:rFonts w:ascii="Times New Roman" w:hAnsi="Times New Roman" w:cs="Times New Roman"/>
              </w:rPr>
              <w:t>2</w:t>
            </w:r>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1.3</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Устройство бордюра (</w:t>
            </w:r>
            <w:proofErr w:type="spellStart"/>
            <w:r w:rsidRPr="00FF48B4">
              <w:rPr>
                <w:rFonts w:ascii="Times New Roman" w:hAnsi="Times New Roman" w:cs="Times New Roman"/>
              </w:rPr>
              <w:t>поребрика</w:t>
            </w:r>
            <w:proofErr w:type="spellEnd"/>
            <w:r w:rsidRPr="00FF48B4">
              <w:rPr>
                <w:rFonts w:ascii="Times New Roman" w:hAnsi="Times New Roman" w:cs="Times New Roman"/>
              </w:rPr>
              <w:t>) вдоль тротуар</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1 652 руб./м3</w:t>
            </w: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1.4</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rPr>
              <w:t>Устройство покрытий тротуаров из бетонной плитки типа "Брусчатка": рядовым или паркетным мощением</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rPr>
              <w:t>1 998 руб./м</w:t>
            </w:r>
            <w:proofErr w:type="gramStart"/>
            <w:r w:rsidRPr="00FF48B4">
              <w:rPr>
                <w:rFonts w:ascii="Times New Roman" w:hAnsi="Times New Roman" w:cs="Times New Roman"/>
              </w:rPr>
              <w:t>2</w:t>
            </w:r>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2</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Обеспечение освещения дворовой территории</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49 400руб./опора, светильник, СИП</w:t>
            </w: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3</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Установка урны</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3262 руб./</w:t>
            </w:r>
            <w:proofErr w:type="spellStart"/>
            <w:proofErr w:type="gramStart"/>
            <w:r w:rsidRPr="00FF48B4">
              <w:t>шт</w:t>
            </w:r>
            <w:proofErr w:type="spellEnd"/>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4</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Установка скамьи</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10 200,00 руб./шт.</w:t>
            </w:r>
          </w:p>
        </w:tc>
      </w:tr>
      <w:tr w:rsidR="00CB519B" w:rsidRPr="00FF48B4" w:rsidTr="00CB519B">
        <w:trPr>
          <w:jc w:val="center"/>
        </w:trPr>
        <w:tc>
          <w:tcPr>
            <w:tcW w:w="6569" w:type="dxa"/>
            <w:gridSpan w:val="2"/>
          </w:tcPr>
          <w:p w:rsidR="007B2483" w:rsidRDefault="007B2483" w:rsidP="00CB519B">
            <w:pPr>
              <w:tabs>
                <w:tab w:val="left" w:pos="5415"/>
              </w:tabs>
              <w:jc w:val="center"/>
              <w:rPr>
                <w:rFonts w:ascii="Times New Roman" w:hAnsi="Times New Roman" w:cs="Times New Roman"/>
                <w:lang w:eastAsia="ru-RU" w:bidi="ar-SA"/>
              </w:rPr>
            </w:pPr>
          </w:p>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Дополнительный перечень</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proofErr w:type="spellStart"/>
            <w:r w:rsidRPr="00FF48B4">
              <w:t>Автопарковка</w:t>
            </w:r>
            <w:proofErr w:type="spellEnd"/>
            <w:r w:rsidRPr="00FF48B4">
              <w:t xml:space="preserve"> (щебѐночная)</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2 900,00руб./ кв</w:t>
            </w:r>
            <w:proofErr w:type="gramStart"/>
            <w:r w:rsidRPr="00FF48B4">
              <w:t>.м</w:t>
            </w:r>
            <w:proofErr w:type="gramEnd"/>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2</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Детская площадка с 5 малыми архитектурными формами</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233 728 руб.</w:t>
            </w:r>
          </w:p>
        </w:tc>
      </w:tr>
      <w:tr w:rsidR="00CB519B" w:rsidRPr="00FF48B4" w:rsidTr="00CB519B">
        <w:trPr>
          <w:jc w:val="center"/>
        </w:trPr>
        <w:tc>
          <w:tcPr>
            <w:tcW w:w="1242"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3</w:t>
            </w:r>
          </w:p>
        </w:tc>
        <w:tc>
          <w:tcPr>
            <w:tcW w:w="5327" w:type="dxa"/>
          </w:tcPr>
          <w:p w:rsidR="00CB519B" w:rsidRPr="00FF48B4" w:rsidRDefault="00CB519B" w:rsidP="00CB519B">
            <w:pPr>
              <w:tabs>
                <w:tab w:val="left" w:pos="5415"/>
              </w:tabs>
              <w:jc w:val="both"/>
              <w:rPr>
                <w:rFonts w:ascii="Times New Roman" w:hAnsi="Times New Roman" w:cs="Times New Roman"/>
                <w:lang w:eastAsia="ru-RU" w:bidi="ar-SA"/>
              </w:rPr>
            </w:pPr>
            <w:r w:rsidRPr="00FF48B4">
              <w:t>Спортивная площадка: футбольный /баскетбольный корт, брусья, скамья для пресса</w:t>
            </w:r>
          </w:p>
        </w:tc>
        <w:tc>
          <w:tcPr>
            <w:tcW w:w="3285"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t>1 984 740 руб.</w:t>
            </w:r>
          </w:p>
        </w:tc>
      </w:tr>
    </w:tbl>
    <w:p w:rsidR="007B2483" w:rsidRDefault="007B2483" w:rsidP="00CB519B">
      <w:pPr>
        <w:tabs>
          <w:tab w:val="left" w:pos="5415"/>
        </w:tabs>
        <w:jc w:val="both"/>
        <w:rPr>
          <w:rFonts w:ascii="Times New Roman" w:hAnsi="Times New Roman" w:cs="Times New Roman"/>
          <w:lang w:eastAsia="ru-RU" w:bidi="ar-SA"/>
        </w:rPr>
      </w:pPr>
    </w:p>
    <w:p w:rsidR="00CB519B" w:rsidRPr="00FF48B4" w:rsidRDefault="00CB519B" w:rsidP="00CB519B">
      <w:pPr>
        <w:tabs>
          <w:tab w:val="left" w:pos="5415"/>
        </w:tabs>
        <w:jc w:val="both"/>
        <w:rPr>
          <w:rFonts w:ascii="Times New Roman" w:hAnsi="Times New Roman" w:cs="Times New Roman"/>
          <w:lang w:eastAsia="ru-RU" w:bidi="ar-SA"/>
        </w:rPr>
      </w:pPr>
      <w:r w:rsidRPr="00FF48B4">
        <w:rPr>
          <w:rFonts w:ascii="Times New Roman" w:hAnsi="Times New Roman" w:cs="Times New Roman"/>
          <w:lang w:eastAsia="ru-RU" w:bidi="ar-SA"/>
        </w:rPr>
        <w:t>Примечание: Усредненная стоимость видов работ определяется с применением сметных нормативов, внесенных в федеральный реестр сметных нормативов и сметных цен строительных ресурсов, коммерческих предложений и прайс-листов в ценах 2024 года.</w:t>
      </w:r>
    </w:p>
    <w:p w:rsidR="00CB519B" w:rsidRPr="00FF48B4" w:rsidRDefault="00CB519B" w:rsidP="00CB519B">
      <w:pPr>
        <w:tabs>
          <w:tab w:val="left" w:pos="5415"/>
        </w:tabs>
        <w:jc w:val="both"/>
        <w:rPr>
          <w:rFonts w:ascii="Times New Roman" w:hAnsi="Times New Roman" w:cs="Times New Roman"/>
          <w:lang w:eastAsia="ru-RU" w:bidi="ar-SA"/>
        </w:rPr>
      </w:pPr>
    </w:p>
    <w:p w:rsidR="00CB519B" w:rsidRPr="00FF48B4" w:rsidRDefault="00CB519B" w:rsidP="00CB519B">
      <w:pPr>
        <w:widowControl/>
        <w:suppressAutoHyphens w:val="0"/>
        <w:rPr>
          <w:rFonts w:eastAsia="Times New Roman" w:cs="Liberation Serif"/>
          <w:kern w:val="0"/>
          <w:sz w:val="28"/>
          <w:szCs w:val="28"/>
          <w:lang w:eastAsia="ru-RU" w:bidi="ar-SA"/>
        </w:rPr>
      </w:pPr>
      <w:r w:rsidRPr="00FF48B4">
        <w:rPr>
          <w:rFonts w:eastAsia="Times New Roman" w:cs="Liberation Serif"/>
          <w:kern w:val="0"/>
          <w:sz w:val="28"/>
          <w:szCs w:val="28"/>
          <w:lang w:eastAsia="ru-RU" w:bidi="ar-SA"/>
        </w:rPr>
        <w:br w:type="page"/>
      </w:r>
    </w:p>
    <w:p w:rsidR="00CB519B" w:rsidRPr="00FF48B4" w:rsidRDefault="00CB519B" w:rsidP="00CB519B">
      <w:pPr>
        <w:tabs>
          <w:tab w:val="left" w:pos="5415"/>
        </w:tabs>
        <w:jc w:val="right"/>
        <w:rPr>
          <w:rFonts w:ascii="Times New Roman" w:hAnsi="Times New Roman" w:cs="Times New Roman"/>
          <w:lang w:eastAsia="ru-RU" w:bidi="ar-SA"/>
        </w:rPr>
      </w:pPr>
      <w:r w:rsidRPr="00FF48B4">
        <w:rPr>
          <w:rFonts w:ascii="Times New Roman" w:hAnsi="Times New Roman" w:cs="Times New Roman"/>
          <w:lang w:eastAsia="ru-RU" w:bidi="ar-SA"/>
        </w:rPr>
        <w:lastRenderedPageBreak/>
        <w:t xml:space="preserve">Приложение </w:t>
      </w:r>
      <w:r w:rsidR="007B2483">
        <w:rPr>
          <w:rFonts w:ascii="Times New Roman" w:hAnsi="Times New Roman" w:cs="Times New Roman"/>
          <w:lang w:eastAsia="ru-RU" w:bidi="ar-SA"/>
        </w:rPr>
        <w:t xml:space="preserve">№ 5 </w:t>
      </w:r>
      <w:proofErr w:type="gramStart"/>
      <w:r w:rsidR="007B2483">
        <w:rPr>
          <w:rFonts w:ascii="Times New Roman" w:hAnsi="Times New Roman" w:cs="Times New Roman"/>
          <w:lang w:eastAsia="ru-RU" w:bidi="ar-SA"/>
        </w:rPr>
        <w:t>к</w:t>
      </w:r>
      <w:proofErr w:type="gramEnd"/>
    </w:p>
    <w:p w:rsidR="00CB519B" w:rsidRPr="00FF48B4" w:rsidRDefault="007B2483" w:rsidP="00CB519B">
      <w:pPr>
        <w:tabs>
          <w:tab w:val="left" w:pos="5415"/>
        </w:tabs>
        <w:jc w:val="right"/>
        <w:rPr>
          <w:rFonts w:ascii="Times New Roman" w:hAnsi="Times New Roman" w:cs="Times New Roman"/>
          <w:lang w:eastAsia="ru-RU" w:bidi="ar-SA"/>
        </w:rPr>
      </w:pPr>
      <w:r>
        <w:rPr>
          <w:rFonts w:ascii="Times New Roman" w:hAnsi="Times New Roman" w:cs="Times New Roman"/>
          <w:lang w:eastAsia="ru-RU" w:bidi="ar-SA"/>
        </w:rPr>
        <w:t>Муниципальной</w:t>
      </w:r>
      <w:r w:rsidR="00CB519B" w:rsidRPr="00FF48B4">
        <w:rPr>
          <w:rFonts w:ascii="Times New Roman" w:hAnsi="Times New Roman" w:cs="Times New Roman"/>
          <w:lang w:eastAsia="ru-RU" w:bidi="ar-SA"/>
        </w:rPr>
        <w:t xml:space="preserve"> программе</w:t>
      </w:r>
    </w:p>
    <w:p w:rsidR="00CB519B" w:rsidRPr="00FF48B4" w:rsidRDefault="00CB519B" w:rsidP="00CB519B">
      <w:pPr>
        <w:tabs>
          <w:tab w:val="left" w:pos="5415"/>
        </w:tabs>
        <w:jc w:val="right"/>
        <w:rPr>
          <w:rFonts w:ascii="Times New Roman" w:hAnsi="Times New Roman" w:cs="Times New Roman"/>
          <w:lang w:eastAsia="ru-RU" w:bidi="ar-SA"/>
        </w:rPr>
      </w:pPr>
    </w:p>
    <w:p w:rsidR="00591D6D" w:rsidRDefault="00CB519B" w:rsidP="00CB519B">
      <w:pPr>
        <w:tabs>
          <w:tab w:val="left" w:pos="5415"/>
        </w:tabs>
        <w:jc w:val="center"/>
        <w:rPr>
          <w:rFonts w:ascii="Times New Roman" w:hAnsi="Times New Roman" w:cs="Times New Roman"/>
          <w:sz w:val="28"/>
          <w:lang w:eastAsia="ru-RU" w:bidi="ar-SA"/>
        </w:rPr>
      </w:pPr>
      <w:r w:rsidRPr="00FF48B4">
        <w:rPr>
          <w:rFonts w:ascii="Times New Roman" w:hAnsi="Times New Roman" w:cs="Times New Roman"/>
          <w:sz w:val="28"/>
          <w:lang w:eastAsia="ru-RU" w:bidi="ar-SA"/>
        </w:rPr>
        <w:t>Мероприятия по инвентаризации уровня благоустройства индивидуальных жилых домов и земельных участков, предоставленных для их размещения</w:t>
      </w:r>
      <w:r w:rsidR="00591D6D">
        <w:rPr>
          <w:rFonts w:ascii="Times New Roman" w:hAnsi="Times New Roman" w:cs="Times New Roman"/>
          <w:sz w:val="28"/>
          <w:lang w:eastAsia="ru-RU" w:bidi="ar-SA"/>
        </w:rPr>
        <w:t>, с заключением по результатам</w:t>
      </w:r>
    </w:p>
    <w:p w:rsidR="00CB519B" w:rsidRPr="00FF48B4" w:rsidRDefault="00591D6D" w:rsidP="00CB519B">
      <w:pPr>
        <w:tabs>
          <w:tab w:val="left" w:pos="5415"/>
        </w:tabs>
        <w:jc w:val="center"/>
        <w:rPr>
          <w:rFonts w:ascii="Times New Roman" w:hAnsi="Times New Roman" w:cs="Times New Roman"/>
          <w:sz w:val="28"/>
          <w:lang w:eastAsia="ru-RU" w:bidi="ar-SA"/>
        </w:rPr>
      </w:pPr>
      <w:r>
        <w:rPr>
          <w:rFonts w:ascii="Times New Roman" w:hAnsi="Times New Roman" w:cs="Times New Roman"/>
          <w:sz w:val="28"/>
          <w:lang w:eastAsia="ru-RU" w:bidi="ar-SA"/>
        </w:rPr>
        <w:t>и</w:t>
      </w:r>
      <w:r w:rsidR="00CB519B" w:rsidRPr="00FF48B4">
        <w:rPr>
          <w:rFonts w:ascii="Times New Roman" w:hAnsi="Times New Roman" w:cs="Times New Roman"/>
          <w:sz w:val="28"/>
          <w:lang w:eastAsia="ru-RU" w:bidi="ar-SA"/>
        </w:rPr>
        <w:t>нвентаризации соглашений с собственниками (пользователями) указанных домов (собственниками (пользователями) земельных участков)</w:t>
      </w:r>
    </w:p>
    <w:p w:rsidR="00CB519B" w:rsidRPr="00FF48B4" w:rsidRDefault="00CB519B" w:rsidP="00CB519B">
      <w:pPr>
        <w:tabs>
          <w:tab w:val="left" w:pos="5415"/>
        </w:tabs>
        <w:jc w:val="center"/>
        <w:rPr>
          <w:rFonts w:ascii="Times New Roman" w:hAnsi="Times New Roman" w:cs="Times New Roman"/>
          <w:sz w:val="28"/>
          <w:lang w:eastAsia="ru-RU" w:bidi="ar-SA"/>
        </w:rPr>
      </w:pPr>
    </w:p>
    <w:tbl>
      <w:tblPr>
        <w:tblStyle w:val="affc"/>
        <w:tblW w:w="0" w:type="auto"/>
        <w:tblLook w:val="04A0"/>
      </w:tblPr>
      <w:tblGrid>
        <w:gridCol w:w="540"/>
        <w:gridCol w:w="3404"/>
        <w:gridCol w:w="1970"/>
        <w:gridCol w:w="1970"/>
        <w:gridCol w:w="1970"/>
      </w:tblGrid>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 xml:space="preserve">№ </w:t>
            </w:r>
            <w:proofErr w:type="spellStart"/>
            <w:proofErr w:type="gramStart"/>
            <w:r w:rsidRPr="00FF48B4">
              <w:rPr>
                <w:rFonts w:ascii="Times New Roman" w:hAnsi="Times New Roman" w:cs="Times New Roman"/>
                <w:lang w:eastAsia="ru-RU" w:bidi="ar-SA"/>
              </w:rPr>
              <w:t>п</w:t>
            </w:r>
            <w:proofErr w:type="spellEnd"/>
            <w:proofErr w:type="gramEnd"/>
            <w:r w:rsidRPr="00FF48B4">
              <w:rPr>
                <w:rFonts w:ascii="Times New Roman" w:hAnsi="Times New Roman" w:cs="Times New Roman"/>
                <w:lang w:eastAsia="ru-RU" w:bidi="ar-SA"/>
              </w:rPr>
              <w:t>/</w:t>
            </w:r>
            <w:proofErr w:type="spellStart"/>
            <w:r w:rsidRPr="00FF48B4">
              <w:rPr>
                <w:rFonts w:ascii="Times New Roman" w:hAnsi="Times New Roman" w:cs="Times New Roman"/>
                <w:lang w:eastAsia="ru-RU" w:bidi="ar-SA"/>
              </w:rPr>
              <w:t>п</w:t>
            </w:r>
            <w:proofErr w:type="spellEnd"/>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Наименование мероприятия</w:t>
            </w:r>
          </w:p>
        </w:tc>
        <w:tc>
          <w:tcPr>
            <w:tcW w:w="197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Срок исполнения мероприятий</w:t>
            </w:r>
          </w:p>
        </w:tc>
        <w:tc>
          <w:tcPr>
            <w:tcW w:w="197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Ожидаемые результаты</w:t>
            </w:r>
          </w:p>
        </w:tc>
        <w:tc>
          <w:tcPr>
            <w:tcW w:w="197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Исполнители</w:t>
            </w: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Обследование территории:</w:t>
            </w:r>
          </w:p>
        </w:tc>
        <w:tc>
          <w:tcPr>
            <w:tcW w:w="1970" w:type="dxa"/>
          </w:tcPr>
          <w:p w:rsidR="00CB519B" w:rsidRPr="00967411" w:rsidRDefault="00CB519B" w:rsidP="00967411">
            <w:pPr>
              <w:tabs>
                <w:tab w:val="left" w:pos="5415"/>
              </w:tabs>
              <w:jc w:val="center"/>
              <w:rPr>
                <w:rFonts w:ascii="Times New Roman" w:hAnsi="Times New Roman" w:cs="Times New Roman"/>
                <w:lang w:val="en-US" w:eastAsia="ru-RU" w:bidi="ar-SA"/>
              </w:rPr>
            </w:pPr>
            <w:r w:rsidRPr="00FF48B4">
              <w:rPr>
                <w:rFonts w:ascii="Times New Roman" w:hAnsi="Times New Roman" w:cs="Times New Roman"/>
                <w:lang w:eastAsia="ru-RU" w:bidi="ar-SA"/>
              </w:rPr>
              <w:t>до 30.09.202</w:t>
            </w:r>
            <w:r w:rsidR="00967411">
              <w:rPr>
                <w:rFonts w:ascii="Times New Roman" w:hAnsi="Times New Roman" w:cs="Times New Roman"/>
                <w:lang w:val="en-US" w:eastAsia="ru-RU" w:bidi="ar-SA"/>
              </w:rPr>
              <w:t>7</w:t>
            </w:r>
          </w:p>
        </w:tc>
        <w:tc>
          <w:tcPr>
            <w:tcW w:w="1970" w:type="dxa"/>
            <w:vMerge w:val="restart"/>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Составление паспорта территории</w:t>
            </w:r>
          </w:p>
        </w:tc>
        <w:tc>
          <w:tcPr>
            <w:tcW w:w="1970" w:type="dxa"/>
            <w:vMerge w:val="restart"/>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Администрация Лебяжского муниципального округа</w:t>
            </w: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1.1</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Комсомольская</w:t>
            </w:r>
          </w:p>
        </w:tc>
        <w:tc>
          <w:tcPr>
            <w:tcW w:w="1970" w:type="dxa"/>
          </w:tcPr>
          <w:p w:rsidR="00CB519B" w:rsidRPr="00967411" w:rsidRDefault="00967411" w:rsidP="00CB519B">
            <w:pPr>
              <w:tabs>
                <w:tab w:val="left" w:pos="5415"/>
              </w:tabs>
              <w:jc w:val="center"/>
              <w:rPr>
                <w:rFonts w:ascii="Times New Roman" w:hAnsi="Times New Roman" w:cs="Times New Roman"/>
                <w:lang w:val="en-US" w:eastAsia="ru-RU" w:bidi="ar-SA"/>
              </w:rPr>
            </w:pPr>
            <w:r>
              <w:rPr>
                <w:rFonts w:ascii="Times New Roman" w:hAnsi="Times New Roman" w:cs="Times New Roman"/>
                <w:lang w:eastAsia="ru-RU" w:bidi="ar-SA"/>
              </w:rPr>
              <w:t>до 30.09.202</w:t>
            </w:r>
            <w:r>
              <w:rPr>
                <w:rFonts w:ascii="Times New Roman" w:hAnsi="Times New Roman" w:cs="Times New Roman"/>
                <w:lang w:val="en-US" w:eastAsia="ru-RU" w:bidi="ar-SA"/>
              </w:rPr>
              <w:t>7</w:t>
            </w: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1.2</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Октябрьская</w:t>
            </w:r>
          </w:p>
        </w:tc>
        <w:tc>
          <w:tcPr>
            <w:tcW w:w="1970" w:type="dxa"/>
          </w:tcPr>
          <w:p w:rsidR="00CB519B" w:rsidRPr="00967411" w:rsidRDefault="00CB519B" w:rsidP="00CB519B">
            <w:pPr>
              <w:tabs>
                <w:tab w:val="left" w:pos="5415"/>
              </w:tabs>
              <w:jc w:val="center"/>
              <w:rPr>
                <w:rFonts w:ascii="Times New Roman" w:hAnsi="Times New Roman" w:cs="Times New Roman"/>
                <w:lang w:val="en-US" w:eastAsia="ru-RU" w:bidi="ar-SA"/>
              </w:rPr>
            </w:pPr>
            <w:r w:rsidRPr="00FF48B4">
              <w:rPr>
                <w:rFonts w:ascii="Times New Roman" w:hAnsi="Times New Roman" w:cs="Times New Roman"/>
                <w:lang w:eastAsia="ru-RU" w:bidi="ar-SA"/>
              </w:rPr>
              <w:t>д</w:t>
            </w:r>
            <w:r w:rsidR="00967411">
              <w:rPr>
                <w:rFonts w:ascii="Times New Roman" w:hAnsi="Times New Roman" w:cs="Times New Roman"/>
                <w:lang w:eastAsia="ru-RU" w:bidi="ar-SA"/>
              </w:rPr>
              <w:t>о 30.09.202</w:t>
            </w:r>
            <w:r w:rsidR="00967411">
              <w:rPr>
                <w:rFonts w:ascii="Times New Roman" w:hAnsi="Times New Roman" w:cs="Times New Roman"/>
                <w:lang w:val="en-US" w:eastAsia="ru-RU" w:bidi="ar-SA"/>
              </w:rPr>
              <w:t>7</w:t>
            </w: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1.3</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Советская</w:t>
            </w:r>
          </w:p>
        </w:tc>
        <w:tc>
          <w:tcPr>
            <w:tcW w:w="1970" w:type="dxa"/>
          </w:tcPr>
          <w:p w:rsidR="00CB519B" w:rsidRPr="00967411" w:rsidRDefault="00967411" w:rsidP="00CB519B">
            <w:pPr>
              <w:tabs>
                <w:tab w:val="left" w:pos="5415"/>
              </w:tabs>
              <w:jc w:val="center"/>
              <w:rPr>
                <w:rFonts w:ascii="Times New Roman" w:hAnsi="Times New Roman" w:cs="Times New Roman"/>
                <w:lang w:val="en-US" w:eastAsia="ru-RU" w:bidi="ar-SA"/>
              </w:rPr>
            </w:pPr>
            <w:r>
              <w:rPr>
                <w:rFonts w:ascii="Times New Roman" w:hAnsi="Times New Roman" w:cs="Times New Roman"/>
                <w:lang w:eastAsia="ru-RU" w:bidi="ar-SA"/>
              </w:rPr>
              <w:t>до 30.09.202</w:t>
            </w:r>
            <w:r>
              <w:rPr>
                <w:rFonts w:ascii="Times New Roman" w:hAnsi="Times New Roman" w:cs="Times New Roman"/>
                <w:lang w:val="en-US" w:eastAsia="ru-RU" w:bidi="ar-SA"/>
              </w:rPr>
              <w:t>7</w:t>
            </w: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r>
      <w:tr w:rsidR="00CB519B" w:rsidRPr="00FF48B4" w:rsidTr="00CB519B">
        <w:tc>
          <w:tcPr>
            <w:tcW w:w="540"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1.4</w:t>
            </w:r>
          </w:p>
        </w:tc>
        <w:tc>
          <w:tcPr>
            <w:tcW w:w="3404" w:type="dxa"/>
          </w:tcPr>
          <w:p w:rsidR="00CB519B" w:rsidRPr="00FF48B4" w:rsidRDefault="00CB519B" w:rsidP="00CB519B">
            <w:pPr>
              <w:tabs>
                <w:tab w:val="left" w:pos="5415"/>
              </w:tabs>
              <w:jc w:val="center"/>
              <w:rPr>
                <w:rFonts w:ascii="Times New Roman" w:hAnsi="Times New Roman" w:cs="Times New Roman"/>
                <w:lang w:eastAsia="ru-RU" w:bidi="ar-SA"/>
              </w:rPr>
            </w:pPr>
            <w:r w:rsidRPr="00FF48B4">
              <w:rPr>
                <w:rFonts w:ascii="Times New Roman" w:hAnsi="Times New Roman" w:cs="Times New Roman"/>
                <w:lang w:eastAsia="ru-RU" w:bidi="ar-SA"/>
              </w:rPr>
              <w:t>ул. Кооперативная</w:t>
            </w:r>
          </w:p>
        </w:tc>
        <w:tc>
          <w:tcPr>
            <w:tcW w:w="1970" w:type="dxa"/>
          </w:tcPr>
          <w:p w:rsidR="00CB519B" w:rsidRPr="00967411" w:rsidRDefault="00967411" w:rsidP="00CB519B">
            <w:pPr>
              <w:tabs>
                <w:tab w:val="left" w:pos="5415"/>
              </w:tabs>
              <w:jc w:val="center"/>
              <w:rPr>
                <w:rFonts w:ascii="Times New Roman" w:hAnsi="Times New Roman" w:cs="Times New Roman"/>
                <w:lang w:val="en-US" w:eastAsia="ru-RU" w:bidi="ar-SA"/>
              </w:rPr>
            </w:pPr>
            <w:r>
              <w:rPr>
                <w:rFonts w:ascii="Times New Roman" w:hAnsi="Times New Roman" w:cs="Times New Roman"/>
                <w:lang w:eastAsia="ru-RU" w:bidi="ar-SA"/>
              </w:rPr>
              <w:t>до 30.09.202</w:t>
            </w:r>
            <w:r>
              <w:rPr>
                <w:rFonts w:ascii="Times New Roman" w:hAnsi="Times New Roman" w:cs="Times New Roman"/>
                <w:lang w:val="en-US" w:eastAsia="ru-RU" w:bidi="ar-SA"/>
              </w:rPr>
              <w:t>7</w:t>
            </w: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c>
          <w:tcPr>
            <w:tcW w:w="1970" w:type="dxa"/>
            <w:vMerge/>
          </w:tcPr>
          <w:p w:rsidR="00CB519B" w:rsidRPr="00FF48B4" w:rsidRDefault="00CB519B" w:rsidP="00CB519B">
            <w:pPr>
              <w:tabs>
                <w:tab w:val="left" w:pos="5415"/>
              </w:tabs>
              <w:jc w:val="center"/>
              <w:rPr>
                <w:rFonts w:ascii="Times New Roman" w:hAnsi="Times New Roman" w:cs="Times New Roman"/>
                <w:lang w:eastAsia="ru-RU" w:bidi="ar-SA"/>
              </w:rPr>
            </w:pPr>
          </w:p>
        </w:tc>
      </w:tr>
    </w:tbl>
    <w:p w:rsidR="00786D6A" w:rsidRPr="00FF48B4" w:rsidRDefault="00786D6A" w:rsidP="00CB519B">
      <w:pPr>
        <w:tabs>
          <w:tab w:val="left" w:pos="5415"/>
        </w:tabs>
        <w:jc w:val="center"/>
        <w:rPr>
          <w:rFonts w:ascii="Times New Roman" w:hAnsi="Times New Roman" w:cs="Times New Roman"/>
          <w:sz w:val="28"/>
          <w:lang w:eastAsia="ru-RU" w:bidi="ar-SA"/>
        </w:rPr>
      </w:pPr>
    </w:p>
    <w:sectPr w:rsidR="00786D6A" w:rsidRPr="00FF48B4" w:rsidSect="00B92844">
      <w:pgSz w:w="11906" w:h="16838"/>
      <w:pgMar w:top="1134" w:right="1134" w:bottom="1134" w:left="1134"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5C8424" w15:done="0"/>
  <w15:commentEx w15:paraId="6F463935" w15:done="0"/>
  <w15:commentEx w15:paraId="4AF9C55A" w15:done="0"/>
  <w15:commentEx w15:paraId="6B14E309" w15:done="0"/>
  <w15:commentEx w15:paraId="1B56CC34" w15:done="0"/>
  <w15:commentEx w15:paraId="108FB93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330" w:rsidRDefault="00CC0330">
      <w:r>
        <w:separator/>
      </w:r>
    </w:p>
  </w:endnote>
  <w:endnote w:type="continuationSeparator" w:id="0">
    <w:p w:rsidR="00CC0330" w:rsidRDefault="00CC03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sig w:usb0="00000000" w:usb1="500078FF" w:usb2="00000021" w:usb3="00000000" w:csb0="000001BF" w:csb1="00000000"/>
  </w:font>
  <w:font w:name="PetersburgCTT">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330" w:rsidRDefault="00CC0330">
    <w:r>
      <w:t xml:space="preserve"> </w:t>
    </w:r>
    <w:r>
      <w:tab/>
    </w:r>
    <w:fldSimple w:instr=" PAGE   \* MERGEFORMAT ">
      <w:r>
        <w:t>2</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330" w:rsidRDefault="00CC0330">
    <w:pPr>
      <w:spacing w:line="276"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330" w:rsidRDefault="00CC0330">
      <w:r>
        <w:separator/>
      </w:r>
    </w:p>
  </w:footnote>
  <w:footnote w:type="continuationSeparator" w:id="0">
    <w:p w:rsidR="00CC0330" w:rsidRDefault="00CC03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BF46AD9"/>
    <w:multiLevelType w:val="hybridMultilevel"/>
    <w:tmpl w:val="8F7E7F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461E88"/>
    <w:multiLevelType w:val="hybridMultilevel"/>
    <w:tmpl w:val="15D86ACE"/>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8">
    <w:nsid w:val="46671620"/>
    <w:multiLevelType w:val="hybridMultilevel"/>
    <w:tmpl w:val="00A4DE16"/>
    <w:lvl w:ilvl="0" w:tplc="BA96A7D6">
      <w:start w:val="1"/>
      <w:numFmt w:val="decimal"/>
      <w:lvlText w:val="3.%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9">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5AC5729A"/>
    <w:multiLevelType w:val="hybridMultilevel"/>
    <w:tmpl w:val="88A0D89C"/>
    <w:lvl w:ilvl="0" w:tplc="6B5ACF98">
      <w:start w:val="1"/>
      <w:numFmt w:val="bullet"/>
      <w:lvlText w:val="-"/>
      <w:lvlJc w:val="left"/>
      <w:pPr>
        <w:ind w:left="175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5B8C5259"/>
    <w:multiLevelType w:val="hybridMultilevel"/>
    <w:tmpl w:val="D37E0B8A"/>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23">
    <w:nsid w:val="65C46A68"/>
    <w:multiLevelType w:val="hybridMultilevel"/>
    <w:tmpl w:val="FE525A88"/>
    <w:lvl w:ilvl="0" w:tplc="0419000F">
      <w:start w:val="1"/>
      <w:numFmt w:val="decimal"/>
      <w:lvlText w:val="%1."/>
      <w:lvlJc w:val="left"/>
      <w:pPr>
        <w:ind w:left="720" w:hanging="360"/>
      </w:pPr>
      <w:rPr>
        <w:rFonts w:cs="Times New Roman" w:hint="default"/>
      </w:rPr>
    </w:lvl>
    <w:lvl w:ilvl="1" w:tplc="D4042C46">
      <w:start w:val="1"/>
      <w:numFmt w:val="decimal"/>
      <w:lvlText w:val="2.%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93B4B0E"/>
    <w:multiLevelType w:val="hybridMultilevel"/>
    <w:tmpl w:val="BFE658B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nsid w:val="6CA70474"/>
    <w:multiLevelType w:val="hybridMultilevel"/>
    <w:tmpl w:val="28EE9342"/>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F4A7F47"/>
    <w:multiLevelType w:val="hybridMultilevel"/>
    <w:tmpl w:val="9976B4F8"/>
    <w:lvl w:ilvl="0" w:tplc="2722A34E">
      <w:start w:val="5"/>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14"/>
  </w:num>
  <w:num w:numId="4">
    <w:abstractNumId w:val="13"/>
  </w:num>
  <w:num w:numId="5">
    <w:abstractNumId w:val="16"/>
  </w:num>
  <w:num w:numId="6">
    <w:abstractNumId w:val="25"/>
  </w:num>
  <w:num w:numId="7">
    <w:abstractNumId w:val="9"/>
  </w:num>
  <w:num w:numId="8">
    <w:abstractNumId w:val="26"/>
  </w:num>
  <w:num w:numId="9">
    <w:abstractNumId w:val="19"/>
  </w:num>
  <w:num w:numId="10">
    <w:abstractNumId w:val="8"/>
  </w:num>
  <w:num w:numId="11">
    <w:abstractNumId w:val="20"/>
  </w:num>
  <w:num w:numId="12">
    <w:abstractNumId w:val="17"/>
  </w:num>
  <w:num w:numId="13">
    <w:abstractNumId w:val="11"/>
  </w:num>
  <w:num w:numId="14">
    <w:abstractNumId w:val="22"/>
  </w:num>
  <w:num w:numId="15">
    <w:abstractNumId w:val="10"/>
  </w:num>
  <w:num w:numId="16">
    <w:abstractNumId w:val="27"/>
  </w:num>
  <w:num w:numId="17">
    <w:abstractNumId w:val="21"/>
  </w:num>
  <w:num w:numId="18">
    <w:abstractNumId w:val="15"/>
  </w:num>
  <w:num w:numId="19">
    <w:abstractNumId w:val="28"/>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9"/>
  </w:num>
  <w:num w:numId="23">
    <w:abstractNumId w:val="24"/>
  </w:num>
  <w:num w:numId="24">
    <w:abstractNumId w:val="12"/>
  </w:num>
  <w:num w:numId="25">
    <w:abstractNumId w:val="23"/>
  </w:num>
  <w:num w:numId="26">
    <w:abstractNumId w:val="18"/>
  </w:num>
  <w:numIdMacAtCleanup w:val="1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9E0E74"/>
    <w:rsid w:val="00002E88"/>
    <w:rsid w:val="0000387C"/>
    <w:rsid w:val="00007309"/>
    <w:rsid w:val="0001127F"/>
    <w:rsid w:val="000119EC"/>
    <w:rsid w:val="00027500"/>
    <w:rsid w:val="00036041"/>
    <w:rsid w:val="000515B4"/>
    <w:rsid w:val="0005301C"/>
    <w:rsid w:val="0006164D"/>
    <w:rsid w:val="00062D36"/>
    <w:rsid w:val="0006426C"/>
    <w:rsid w:val="00064DB7"/>
    <w:rsid w:val="00087DE1"/>
    <w:rsid w:val="000923B8"/>
    <w:rsid w:val="000A02AD"/>
    <w:rsid w:val="000B08C9"/>
    <w:rsid w:val="000B2B45"/>
    <w:rsid w:val="000B3770"/>
    <w:rsid w:val="000B7B6B"/>
    <w:rsid w:val="000C3037"/>
    <w:rsid w:val="000C7625"/>
    <w:rsid w:val="000C7C53"/>
    <w:rsid w:val="000D1911"/>
    <w:rsid w:val="000D7922"/>
    <w:rsid w:val="000E5704"/>
    <w:rsid w:val="000E5999"/>
    <w:rsid w:val="000E7C01"/>
    <w:rsid w:val="000F311B"/>
    <w:rsid w:val="000F78A4"/>
    <w:rsid w:val="00112243"/>
    <w:rsid w:val="001203EE"/>
    <w:rsid w:val="001219AD"/>
    <w:rsid w:val="001379A1"/>
    <w:rsid w:val="00140A74"/>
    <w:rsid w:val="00181819"/>
    <w:rsid w:val="00183558"/>
    <w:rsid w:val="00183B6E"/>
    <w:rsid w:val="00190E83"/>
    <w:rsid w:val="001A0643"/>
    <w:rsid w:val="001A28D2"/>
    <w:rsid w:val="001A4EB8"/>
    <w:rsid w:val="001B621D"/>
    <w:rsid w:val="001B69E0"/>
    <w:rsid w:val="001C5466"/>
    <w:rsid w:val="001C7F2C"/>
    <w:rsid w:val="001D0BD5"/>
    <w:rsid w:val="001D0C73"/>
    <w:rsid w:val="001D140D"/>
    <w:rsid w:val="001D1484"/>
    <w:rsid w:val="001D1A0C"/>
    <w:rsid w:val="001D2769"/>
    <w:rsid w:val="001D3AA8"/>
    <w:rsid w:val="001D40E9"/>
    <w:rsid w:val="001E54DA"/>
    <w:rsid w:val="001F203F"/>
    <w:rsid w:val="001F506E"/>
    <w:rsid w:val="001F737F"/>
    <w:rsid w:val="0020372B"/>
    <w:rsid w:val="00210F05"/>
    <w:rsid w:val="00233188"/>
    <w:rsid w:val="00237E95"/>
    <w:rsid w:val="00244053"/>
    <w:rsid w:val="00251D9E"/>
    <w:rsid w:val="00255352"/>
    <w:rsid w:val="00263E68"/>
    <w:rsid w:val="002642FB"/>
    <w:rsid w:val="00267EFE"/>
    <w:rsid w:val="00272A15"/>
    <w:rsid w:val="0027424F"/>
    <w:rsid w:val="00282BBE"/>
    <w:rsid w:val="002A72A0"/>
    <w:rsid w:val="002B5D4E"/>
    <w:rsid w:val="002C0AD2"/>
    <w:rsid w:val="002E67AA"/>
    <w:rsid w:val="002F31A2"/>
    <w:rsid w:val="002F7261"/>
    <w:rsid w:val="00304B0B"/>
    <w:rsid w:val="00310C29"/>
    <w:rsid w:val="00323CEB"/>
    <w:rsid w:val="0033299E"/>
    <w:rsid w:val="003364E3"/>
    <w:rsid w:val="0034719F"/>
    <w:rsid w:val="003607CC"/>
    <w:rsid w:val="00362101"/>
    <w:rsid w:val="00373E8E"/>
    <w:rsid w:val="003813C2"/>
    <w:rsid w:val="0039684C"/>
    <w:rsid w:val="003A39B5"/>
    <w:rsid w:val="003A6ED1"/>
    <w:rsid w:val="003B2A01"/>
    <w:rsid w:val="003C6185"/>
    <w:rsid w:val="003C7659"/>
    <w:rsid w:val="003D1C5D"/>
    <w:rsid w:val="003D797B"/>
    <w:rsid w:val="003F62BC"/>
    <w:rsid w:val="003F66E6"/>
    <w:rsid w:val="0040766A"/>
    <w:rsid w:val="00410DFF"/>
    <w:rsid w:val="00413FF3"/>
    <w:rsid w:val="00423913"/>
    <w:rsid w:val="00423D96"/>
    <w:rsid w:val="004249DD"/>
    <w:rsid w:val="004272B1"/>
    <w:rsid w:val="004370FB"/>
    <w:rsid w:val="00443BDC"/>
    <w:rsid w:val="004619D6"/>
    <w:rsid w:val="00465960"/>
    <w:rsid w:val="004734A0"/>
    <w:rsid w:val="00494753"/>
    <w:rsid w:val="004A0CF6"/>
    <w:rsid w:val="004A73B3"/>
    <w:rsid w:val="004A78C7"/>
    <w:rsid w:val="004B0AD6"/>
    <w:rsid w:val="004B7364"/>
    <w:rsid w:val="004D6687"/>
    <w:rsid w:val="004E0A82"/>
    <w:rsid w:val="004E605D"/>
    <w:rsid w:val="004F0A5B"/>
    <w:rsid w:val="0050354C"/>
    <w:rsid w:val="00506615"/>
    <w:rsid w:val="00514B83"/>
    <w:rsid w:val="00532884"/>
    <w:rsid w:val="0053513F"/>
    <w:rsid w:val="005358A3"/>
    <w:rsid w:val="005358C8"/>
    <w:rsid w:val="00545FF5"/>
    <w:rsid w:val="00562482"/>
    <w:rsid w:val="00576D09"/>
    <w:rsid w:val="00577C9F"/>
    <w:rsid w:val="00583619"/>
    <w:rsid w:val="00591D6D"/>
    <w:rsid w:val="0059716B"/>
    <w:rsid w:val="005A1771"/>
    <w:rsid w:val="005B3532"/>
    <w:rsid w:val="005B3993"/>
    <w:rsid w:val="005B7F3A"/>
    <w:rsid w:val="005C36B8"/>
    <w:rsid w:val="005D3908"/>
    <w:rsid w:val="005E018A"/>
    <w:rsid w:val="005E159F"/>
    <w:rsid w:val="005E1B18"/>
    <w:rsid w:val="005E204A"/>
    <w:rsid w:val="005E6205"/>
    <w:rsid w:val="005F5AF7"/>
    <w:rsid w:val="005F70BE"/>
    <w:rsid w:val="00605A22"/>
    <w:rsid w:val="00607F45"/>
    <w:rsid w:val="00614EBE"/>
    <w:rsid w:val="00615856"/>
    <w:rsid w:val="00615C71"/>
    <w:rsid w:val="00616CDF"/>
    <w:rsid w:val="0063541A"/>
    <w:rsid w:val="00642447"/>
    <w:rsid w:val="00644BBA"/>
    <w:rsid w:val="00654DCB"/>
    <w:rsid w:val="00663BF4"/>
    <w:rsid w:val="00663E1B"/>
    <w:rsid w:val="0067540A"/>
    <w:rsid w:val="0068048A"/>
    <w:rsid w:val="00686C97"/>
    <w:rsid w:val="00697346"/>
    <w:rsid w:val="006A0B86"/>
    <w:rsid w:val="006A72FD"/>
    <w:rsid w:val="006C0CFF"/>
    <w:rsid w:val="006C279C"/>
    <w:rsid w:val="006C7244"/>
    <w:rsid w:val="006D165A"/>
    <w:rsid w:val="006D606E"/>
    <w:rsid w:val="006D75C7"/>
    <w:rsid w:val="006E4DEE"/>
    <w:rsid w:val="006E68FE"/>
    <w:rsid w:val="006F0051"/>
    <w:rsid w:val="006F111F"/>
    <w:rsid w:val="006F1612"/>
    <w:rsid w:val="006F2580"/>
    <w:rsid w:val="006F3B31"/>
    <w:rsid w:val="007019E0"/>
    <w:rsid w:val="00702659"/>
    <w:rsid w:val="007050B0"/>
    <w:rsid w:val="00706EF6"/>
    <w:rsid w:val="00710627"/>
    <w:rsid w:val="00711086"/>
    <w:rsid w:val="007144ED"/>
    <w:rsid w:val="00724DA3"/>
    <w:rsid w:val="00735B10"/>
    <w:rsid w:val="0073714B"/>
    <w:rsid w:val="007401B0"/>
    <w:rsid w:val="007460EF"/>
    <w:rsid w:val="00757388"/>
    <w:rsid w:val="00767440"/>
    <w:rsid w:val="0077292C"/>
    <w:rsid w:val="00772A48"/>
    <w:rsid w:val="00775035"/>
    <w:rsid w:val="00776A05"/>
    <w:rsid w:val="0077744A"/>
    <w:rsid w:val="00786D6A"/>
    <w:rsid w:val="007A004F"/>
    <w:rsid w:val="007A20B4"/>
    <w:rsid w:val="007B2483"/>
    <w:rsid w:val="007B44E5"/>
    <w:rsid w:val="007B5260"/>
    <w:rsid w:val="007C3FFA"/>
    <w:rsid w:val="007D0623"/>
    <w:rsid w:val="007D7D84"/>
    <w:rsid w:val="007E3522"/>
    <w:rsid w:val="007E647F"/>
    <w:rsid w:val="007F159B"/>
    <w:rsid w:val="007F2D1D"/>
    <w:rsid w:val="00803F78"/>
    <w:rsid w:val="00804866"/>
    <w:rsid w:val="008104B6"/>
    <w:rsid w:val="00814BA3"/>
    <w:rsid w:val="008211DF"/>
    <w:rsid w:val="008326A1"/>
    <w:rsid w:val="008367CC"/>
    <w:rsid w:val="00840075"/>
    <w:rsid w:val="00843ED7"/>
    <w:rsid w:val="008471E5"/>
    <w:rsid w:val="008477EB"/>
    <w:rsid w:val="008477FA"/>
    <w:rsid w:val="00850C22"/>
    <w:rsid w:val="00861327"/>
    <w:rsid w:val="0086479C"/>
    <w:rsid w:val="008753C3"/>
    <w:rsid w:val="00875E20"/>
    <w:rsid w:val="00876BA1"/>
    <w:rsid w:val="00885576"/>
    <w:rsid w:val="008910D4"/>
    <w:rsid w:val="008926B4"/>
    <w:rsid w:val="008944ED"/>
    <w:rsid w:val="00896A89"/>
    <w:rsid w:val="008A066F"/>
    <w:rsid w:val="008A5A28"/>
    <w:rsid w:val="008A6956"/>
    <w:rsid w:val="008B565B"/>
    <w:rsid w:val="008C3654"/>
    <w:rsid w:val="008D0839"/>
    <w:rsid w:val="008D53F7"/>
    <w:rsid w:val="008D69F7"/>
    <w:rsid w:val="008E0F52"/>
    <w:rsid w:val="008E35A5"/>
    <w:rsid w:val="008E41F7"/>
    <w:rsid w:val="008F5271"/>
    <w:rsid w:val="0090733D"/>
    <w:rsid w:val="00912D42"/>
    <w:rsid w:val="00913AF1"/>
    <w:rsid w:val="00921DAC"/>
    <w:rsid w:val="009226FB"/>
    <w:rsid w:val="009228E8"/>
    <w:rsid w:val="009265FB"/>
    <w:rsid w:val="0093104C"/>
    <w:rsid w:val="009329CD"/>
    <w:rsid w:val="009333BB"/>
    <w:rsid w:val="009372AF"/>
    <w:rsid w:val="00946933"/>
    <w:rsid w:val="0095236C"/>
    <w:rsid w:val="00953736"/>
    <w:rsid w:val="00962421"/>
    <w:rsid w:val="00963D99"/>
    <w:rsid w:val="00967411"/>
    <w:rsid w:val="0098107D"/>
    <w:rsid w:val="0098224B"/>
    <w:rsid w:val="00982F1D"/>
    <w:rsid w:val="00987C8A"/>
    <w:rsid w:val="00997E48"/>
    <w:rsid w:val="009A0816"/>
    <w:rsid w:val="009B4199"/>
    <w:rsid w:val="009B6DB1"/>
    <w:rsid w:val="009D0278"/>
    <w:rsid w:val="009D151D"/>
    <w:rsid w:val="009D2459"/>
    <w:rsid w:val="009D774A"/>
    <w:rsid w:val="009E03B1"/>
    <w:rsid w:val="009E061C"/>
    <w:rsid w:val="009E0E74"/>
    <w:rsid w:val="00A039B9"/>
    <w:rsid w:val="00A1532E"/>
    <w:rsid w:val="00A30D2D"/>
    <w:rsid w:val="00A4225E"/>
    <w:rsid w:val="00A4783E"/>
    <w:rsid w:val="00A517D4"/>
    <w:rsid w:val="00A67A1F"/>
    <w:rsid w:val="00A76429"/>
    <w:rsid w:val="00A82904"/>
    <w:rsid w:val="00A83540"/>
    <w:rsid w:val="00A87FBB"/>
    <w:rsid w:val="00A938CE"/>
    <w:rsid w:val="00A9434F"/>
    <w:rsid w:val="00AB607B"/>
    <w:rsid w:val="00AB64C5"/>
    <w:rsid w:val="00AB788B"/>
    <w:rsid w:val="00AC1ABE"/>
    <w:rsid w:val="00AC31D3"/>
    <w:rsid w:val="00AD3053"/>
    <w:rsid w:val="00AD37E9"/>
    <w:rsid w:val="00AD5D22"/>
    <w:rsid w:val="00AF7EC5"/>
    <w:rsid w:val="00B10794"/>
    <w:rsid w:val="00B13270"/>
    <w:rsid w:val="00B24F7D"/>
    <w:rsid w:val="00B25DCE"/>
    <w:rsid w:val="00B3294C"/>
    <w:rsid w:val="00B32DA4"/>
    <w:rsid w:val="00B372E0"/>
    <w:rsid w:val="00B42505"/>
    <w:rsid w:val="00B60398"/>
    <w:rsid w:val="00B63BF7"/>
    <w:rsid w:val="00B876B7"/>
    <w:rsid w:val="00B92844"/>
    <w:rsid w:val="00B93140"/>
    <w:rsid w:val="00B961EC"/>
    <w:rsid w:val="00B97A9A"/>
    <w:rsid w:val="00BA0A94"/>
    <w:rsid w:val="00BA1495"/>
    <w:rsid w:val="00BA599A"/>
    <w:rsid w:val="00BB7DDD"/>
    <w:rsid w:val="00BC2682"/>
    <w:rsid w:val="00BD0848"/>
    <w:rsid w:val="00BD101D"/>
    <w:rsid w:val="00BE04EB"/>
    <w:rsid w:val="00BE33F3"/>
    <w:rsid w:val="00BF3ACE"/>
    <w:rsid w:val="00C06A78"/>
    <w:rsid w:val="00C11ECF"/>
    <w:rsid w:val="00C20C29"/>
    <w:rsid w:val="00C232C2"/>
    <w:rsid w:val="00C406B3"/>
    <w:rsid w:val="00C54D13"/>
    <w:rsid w:val="00C73C8C"/>
    <w:rsid w:val="00C80478"/>
    <w:rsid w:val="00C86A9E"/>
    <w:rsid w:val="00C9634D"/>
    <w:rsid w:val="00CA302C"/>
    <w:rsid w:val="00CA51BB"/>
    <w:rsid w:val="00CB2328"/>
    <w:rsid w:val="00CB519B"/>
    <w:rsid w:val="00CC0330"/>
    <w:rsid w:val="00CE48F3"/>
    <w:rsid w:val="00CE676C"/>
    <w:rsid w:val="00CF58C3"/>
    <w:rsid w:val="00D06C31"/>
    <w:rsid w:val="00D06FE4"/>
    <w:rsid w:val="00D140DD"/>
    <w:rsid w:val="00D161A7"/>
    <w:rsid w:val="00D17D9F"/>
    <w:rsid w:val="00D32E92"/>
    <w:rsid w:val="00D344AC"/>
    <w:rsid w:val="00D415FE"/>
    <w:rsid w:val="00D43518"/>
    <w:rsid w:val="00D50FB9"/>
    <w:rsid w:val="00D53934"/>
    <w:rsid w:val="00D57613"/>
    <w:rsid w:val="00D60143"/>
    <w:rsid w:val="00D6756E"/>
    <w:rsid w:val="00D677E3"/>
    <w:rsid w:val="00D7443A"/>
    <w:rsid w:val="00D77641"/>
    <w:rsid w:val="00D90F9C"/>
    <w:rsid w:val="00DA1AA3"/>
    <w:rsid w:val="00DA4581"/>
    <w:rsid w:val="00DA4686"/>
    <w:rsid w:val="00DB5181"/>
    <w:rsid w:val="00DC6934"/>
    <w:rsid w:val="00DC791E"/>
    <w:rsid w:val="00DD48D0"/>
    <w:rsid w:val="00DE2DE5"/>
    <w:rsid w:val="00DE3E6C"/>
    <w:rsid w:val="00DE6AAF"/>
    <w:rsid w:val="00E105AF"/>
    <w:rsid w:val="00E136C0"/>
    <w:rsid w:val="00E33F83"/>
    <w:rsid w:val="00E44E86"/>
    <w:rsid w:val="00E52DA1"/>
    <w:rsid w:val="00E620A6"/>
    <w:rsid w:val="00E73DE3"/>
    <w:rsid w:val="00E87C78"/>
    <w:rsid w:val="00EA0A40"/>
    <w:rsid w:val="00EA1F97"/>
    <w:rsid w:val="00EA47CD"/>
    <w:rsid w:val="00EB1DD3"/>
    <w:rsid w:val="00EB6D86"/>
    <w:rsid w:val="00EC2B98"/>
    <w:rsid w:val="00EE2B67"/>
    <w:rsid w:val="00EF41EC"/>
    <w:rsid w:val="00EF61D8"/>
    <w:rsid w:val="00F27CF8"/>
    <w:rsid w:val="00F31529"/>
    <w:rsid w:val="00F341B8"/>
    <w:rsid w:val="00F35532"/>
    <w:rsid w:val="00F36290"/>
    <w:rsid w:val="00F4220D"/>
    <w:rsid w:val="00F52BD7"/>
    <w:rsid w:val="00F61BC6"/>
    <w:rsid w:val="00F70137"/>
    <w:rsid w:val="00FA6268"/>
    <w:rsid w:val="00FA7F3E"/>
    <w:rsid w:val="00FC07EE"/>
    <w:rsid w:val="00FD5C58"/>
    <w:rsid w:val="00FD7B14"/>
    <w:rsid w:val="00FD7CD6"/>
    <w:rsid w:val="00FE106C"/>
    <w:rsid w:val="00FF4054"/>
    <w:rsid w:val="00FF48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1"/>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rsid w:val="00B25DCE"/>
    <w:pPr>
      <w:tabs>
        <w:tab w:val="left" w:pos="432"/>
      </w:tabs>
      <w:ind w:left="432" w:hanging="432"/>
      <w:outlineLvl w:val="0"/>
    </w:pPr>
    <w:rPr>
      <w:b/>
      <w:bCs/>
      <w:sz w:val="36"/>
      <w:szCs w:val="36"/>
    </w:rPr>
  </w:style>
  <w:style w:type="paragraph" w:styleId="2">
    <w:name w:val="heading 2"/>
    <w:basedOn w:val="10"/>
    <w:next w:val="a0"/>
    <w:link w:val="20"/>
    <w:qFormat/>
    <w:rsid w:val="00B25DCE"/>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rsid w:val="00B25DCE"/>
    <w:pPr>
      <w:tabs>
        <w:tab w:val="left" w:pos="720"/>
      </w:tabs>
      <w:spacing w:before="140"/>
      <w:ind w:left="720" w:hanging="720"/>
      <w:outlineLvl w:val="2"/>
    </w:pPr>
    <w:rPr>
      <w:b/>
      <w:bCs/>
    </w:rPr>
  </w:style>
  <w:style w:type="paragraph" w:styleId="4">
    <w:name w:val="heading 4"/>
    <w:basedOn w:val="a"/>
    <w:next w:val="a"/>
    <w:link w:val="40"/>
    <w:qFormat/>
    <w:rsid w:val="00B25DCE"/>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B25DCE"/>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B25DCE"/>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B25DCE"/>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B25DCE"/>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B25DCE"/>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25DCE"/>
  </w:style>
  <w:style w:type="character" w:customStyle="1" w:styleId="WW8Num1z1">
    <w:name w:val="WW8Num1z1"/>
    <w:rsid w:val="00B25DCE"/>
  </w:style>
  <w:style w:type="character" w:customStyle="1" w:styleId="WW8Num1z2">
    <w:name w:val="WW8Num1z2"/>
    <w:rsid w:val="00B25DCE"/>
  </w:style>
  <w:style w:type="character" w:customStyle="1" w:styleId="WW8Num1z3">
    <w:name w:val="WW8Num1z3"/>
    <w:rsid w:val="00B25DCE"/>
  </w:style>
  <w:style w:type="character" w:customStyle="1" w:styleId="WW8Num1z4">
    <w:name w:val="WW8Num1z4"/>
    <w:rsid w:val="00B25DCE"/>
  </w:style>
  <w:style w:type="character" w:customStyle="1" w:styleId="WW8Num1z5">
    <w:name w:val="WW8Num1z5"/>
    <w:rsid w:val="00B25DCE"/>
  </w:style>
  <w:style w:type="character" w:customStyle="1" w:styleId="WW8Num1z6">
    <w:name w:val="WW8Num1z6"/>
    <w:rsid w:val="00B25DCE"/>
  </w:style>
  <w:style w:type="character" w:customStyle="1" w:styleId="WW8Num1z7">
    <w:name w:val="WW8Num1z7"/>
    <w:rsid w:val="00B25DCE"/>
  </w:style>
  <w:style w:type="character" w:customStyle="1" w:styleId="WW8Num1z8">
    <w:name w:val="WW8Num1z8"/>
    <w:rsid w:val="00B25DCE"/>
  </w:style>
  <w:style w:type="character" w:customStyle="1" w:styleId="WW8Num2z0">
    <w:name w:val="WW8Num2z0"/>
    <w:rsid w:val="00B25DCE"/>
    <w:rPr>
      <w:rFonts w:ascii="Times New Roman" w:hAnsi="Times New Roman" w:cs="Times New Roman"/>
      <w:spacing w:val="-2"/>
      <w:sz w:val="28"/>
      <w:szCs w:val="28"/>
    </w:rPr>
  </w:style>
  <w:style w:type="character" w:customStyle="1" w:styleId="WW8Num2z1">
    <w:name w:val="WW8Num2z1"/>
    <w:rsid w:val="00B25DCE"/>
  </w:style>
  <w:style w:type="character" w:customStyle="1" w:styleId="WW8Num2z2">
    <w:name w:val="WW8Num2z2"/>
    <w:rsid w:val="00B25DCE"/>
  </w:style>
  <w:style w:type="character" w:customStyle="1" w:styleId="WW8Num2z3">
    <w:name w:val="WW8Num2z3"/>
    <w:rsid w:val="00B25DCE"/>
  </w:style>
  <w:style w:type="character" w:customStyle="1" w:styleId="WW8Num2z4">
    <w:name w:val="WW8Num2z4"/>
    <w:rsid w:val="00B25DCE"/>
  </w:style>
  <w:style w:type="character" w:customStyle="1" w:styleId="WW8Num2z5">
    <w:name w:val="WW8Num2z5"/>
    <w:rsid w:val="00B25DCE"/>
  </w:style>
  <w:style w:type="character" w:customStyle="1" w:styleId="WW8Num2z6">
    <w:name w:val="WW8Num2z6"/>
    <w:rsid w:val="00B25DCE"/>
  </w:style>
  <w:style w:type="character" w:customStyle="1" w:styleId="WW8Num2z7">
    <w:name w:val="WW8Num2z7"/>
    <w:rsid w:val="00B25DCE"/>
  </w:style>
  <w:style w:type="character" w:customStyle="1" w:styleId="WW8Num2z8">
    <w:name w:val="WW8Num2z8"/>
    <w:rsid w:val="00B25DCE"/>
  </w:style>
  <w:style w:type="character" w:customStyle="1" w:styleId="WW8Num3z0">
    <w:name w:val="WW8Num3z0"/>
    <w:rsid w:val="00B25DCE"/>
    <w:rPr>
      <w:rFonts w:ascii="Times New Roman" w:hAnsi="Times New Roman" w:cs="Times New Roman" w:hint="default"/>
      <w:spacing w:val="-2"/>
      <w:sz w:val="28"/>
      <w:szCs w:val="28"/>
    </w:rPr>
  </w:style>
  <w:style w:type="character" w:customStyle="1" w:styleId="30">
    <w:name w:val="Основной шрифт абзаца3"/>
    <w:rsid w:val="00B25DCE"/>
  </w:style>
  <w:style w:type="character" w:customStyle="1" w:styleId="WW8Num3z1">
    <w:name w:val="WW8Num3z1"/>
    <w:rsid w:val="00B25DCE"/>
  </w:style>
  <w:style w:type="character" w:customStyle="1" w:styleId="WW8Num3z2">
    <w:name w:val="WW8Num3z2"/>
    <w:rsid w:val="00B25DCE"/>
  </w:style>
  <w:style w:type="character" w:customStyle="1" w:styleId="WW8Num3z3">
    <w:name w:val="WW8Num3z3"/>
    <w:rsid w:val="00B25DCE"/>
  </w:style>
  <w:style w:type="character" w:customStyle="1" w:styleId="WW8Num3z4">
    <w:name w:val="WW8Num3z4"/>
    <w:rsid w:val="00B25DCE"/>
  </w:style>
  <w:style w:type="character" w:customStyle="1" w:styleId="WW8Num3z5">
    <w:name w:val="WW8Num3z5"/>
    <w:rsid w:val="00B25DCE"/>
  </w:style>
  <w:style w:type="character" w:customStyle="1" w:styleId="WW8Num3z6">
    <w:name w:val="WW8Num3z6"/>
    <w:rsid w:val="00B25DCE"/>
  </w:style>
  <w:style w:type="character" w:customStyle="1" w:styleId="WW8Num3z7">
    <w:name w:val="WW8Num3z7"/>
    <w:rsid w:val="00B25DCE"/>
  </w:style>
  <w:style w:type="character" w:customStyle="1" w:styleId="WW8Num3z8">
    <w:name w:val="WW8Num3z8"/>
    <w:rsid w:val="00B25DCE"/>
  </w:style>
  <w:style w:type="character" w:customStyle="1" w:styleId="WW8Num4z0">
    <w:name w:val="WW8Num4z0"/>
    <w:rsid w:val="00B25DCE"/>
    <w:rPr>
      <w:rFonts w:ascii="Times New Roman" w:hAnsi="Times New Roman" w:cs="Times New Roman"/>
      <w:spacing w:val="-2"/>
      <w:sz w:val="28"/>
      <w:szCs w:val="28"/>
    </w:rPr>
  </w:style>
  <w:style w:type="character" w:customStyle="1" w:styleId="WW8Num4z1">
    <w:name w:val="WW8Num4z1"/>
    <w:rsid w:val="00B25DCE"/>
  </w:style>
  <w:style w:type="character" w:customStyle="1" w:styleId="WW8Num4z2">
    <w:name w:val="WW8Num4z2"/>
    <w:rsid w:val="00B25DCE"/>
  </w:style>
  <w:style w:type="character" w:customStyle="1" w:styleId="WW8Num4z3">
    <w:name w:val="WW8Num4z3"/>
    <w:rsid w:val="00B25DCE"/>
  </w:style>
  <w:style w:type="character" w:customStyle="1" w:styleId="WW8Num4z4">
    <w:name w:val="WW8Num4z4"/>
    <w:rsid w:val="00B25DCE"/>
  </w:style>
  <w:style w:type="character" w:customStyle="1" w:styleId="WW8Num4z5">
    <w:name w:val="WW8Num4z5"/>
    <w:rsid w:val="00B25DCE"/>
  </w:style>
  <w:style w:type="character" w:customStyle="1" w:styleId="WW8Num4z6">
    <w:name w:val="WW8Num4z6"/>
    <w:rsid w:val="00B25DCE"/>
  </w:style>
  <w:style w:type="character" w:customStyle="1" w:styleId="WW8Num4z7">
    <w:name w:val="WW8Num4z7"/>
    <w:rsid w:val="00B25DCE"/>
  </w:style>
  <w:style w:type="character" w:customStyle="1" w:styleId="WW8Num4z8">
    <w:name w:val="WW8Num4z8"/>
    <w:rsid w:val="00B25DCE"/>
  </w:style>
  <w:style w:type="character" w:customStyle="1" w:styleId="WW8Num5z0">
    <w:name w:val="WW8Num5z0"/>
    <w:rsid w:val="00B25DCE"/>
    <w:rPr>
      <w:rFonts w:ascii="Times New Roman" w:hAnsi="Times New Roman" w:cs="Times New Roman"/>
      <w:spacing w:val="-2"/>
      <w:sz w:val="28"/>
      <w:szCs w:val="28"/>
    </w:rPr>
  </w:style>
  <w:style w:type="character" w:customStyle="1" w:styleId="WW8Num5z1">
    <w:name w:val="WW8Num5z1"/>
    <w:rsid w:val="00B25DCE"/>
  </w:style>
  <w:style w:type="character" w:customStyle="1" w:styleId="WW8Num5z2">
    <w:name w:val="WW8Num5z2"/>
    <w:rsid w:val="00B25DCE"/>
  </w:style>
  <w:style w:type="character" w:customStyle="1" w:styleId="WW8Num5z3">
    <w:name w:val="WW8Num5z3"/>
    <w:rsid w:val="00B25DCE"/>
  </w:style>
  <w:style w:type="character" w:customStyle="1" w:styleId="WW8Num5z4">
    <w:name w:val="WW8Num5z4"/>
    <w:rsid w:val="00B25DCE"/>
  </w:style>
  <w:style w:type="character" w:customStyle="1" w:styleId="WW8Num5z5">
    <w:name w:val="WW8Num5z5"/>
    <w:rsid w:val="00B25DCE"/>
  </w:style>
  <w:style w:type="character" w:customStyle="1" w:styleId="WW8Num5z6">
    <w:name w:val="WW8Num5z6"/>
    <w:rsid w:val="00B25DCE"/>
  </w:style>
  <w:style w:type="character" w:customStyle="1" w:styleId="WW8Num5z7">
    <w:name w:val="WW8Num5z7"/>
    <w:rsid w:val="00B25DCE"/>
  </w:style>
  <w:style w:type="character" w:customStyle="1" w:styleId="WW8Num5z8">
    <w:name w:val="WW8Num5z8"/>
    <w:rsid w:val="00B25DCE"/>
  </w:style>
  <w:style w:type="character" w:customStyle="1" w:styleId="WW8Num6z0">
    <w:name w:val="WW8Num6z0"/>
    <w:rsid w:val="00B25DCE"/>
    <w:rPr>
      <w:rFonts w:ascii="Times New Roman" w:hAnsi="Times New Roman" w:cs="Times New Roman"/>
      <w:spacing w:val="-2"/>
      <w:sz w:val="28"/>
      <w:szCs w:val="28"/>
    </w:rPr>
  </w:style>
  <w:style w:type="character" w:customStyle="1" w:styleId="WW8Num6z1">
    <w:name w:val="WW8Num6z1"/>
    <w:rsid w:val="00B25DCE"/>
  </w:style>
  <w:style w:type="character" w:customStyle="1" w:styleId="WW8Num6z2">
    <w:name w:val="WW8Num6z2"/>
    <w:rsid w:val="00B25DCE"/>
  </w:style>
  <w:style w:type="character" w:customStyle="1" w:styleId="WW8Num6z3">
    <w:name w:val="WW8Num6z3"/>
    <w:rsid w:val="00B25DCE"/>
  </w:style>
  <w:style w:type="character" w:customStyle="1" w:styleId="WW8Num6z4">
    <w:name w:val="WW8Num6z4"/>
    <w:rsid w:val="00B25DCE"/>
  </w:style>
  <w:style w:type="character" w:customStyle="1" w:styleId="WW8Num6z5">
    <w:name w:val="WW8Num6z5"/>
    <w:rsid w:val="00B25DCE"/>
  </w:style>
  <w:style w:type="character" w:customStyle="1" w:styleId="WW8Num6z6">
    <w:name w:val="WW8Num6z6"/>
    <w:rsid w:val="00B25DCE"/>
  </w:style>
  <w:style w:type="character" w:customStyle="1" w:styleId="WW8Num6z7">
    <w:name w:val="WW8Num6z7"/>
    <w:rsid w:val="00B25DCE"/>
  </w:style>
  <w:style w:type="character" w:customStyle="1" w:styleId="WW8Num6z8">
    <w:name w:val="WW8Num6z8"/>
    <w:rsid w:val="00B25DCE"/>
  </w:style>
  <w:style w:type="character" w:customStyle="1" w:styleId="WW8Num7z0">
    <w:name w:val="WW8Num7z0"/>
    <w:rsid w:val="00B25DCE"/>
    <w:rPr>
      <w:rFonts w:hint="default"/>
    </w:rPr>
  </w:style>
  <w:style w:type="character" w:customStyle="1" w:styleId="WW8Num7z1">
    <w:name w:val="WW8Num7z1"/>
    <w:rsid w:val="00B25DCE"/>
  </w:style>
  <w:style w:type="character" w:customStyle="1" w:styleId="WW8Num7z2">
    <w:name w:val="WW8Num7z2"/>
    <w:rsid w:val="00B25DCE"/>
  </w:style>
  <w:style w:type="character" w:customStyle="1" w:styleId="WW8Num7z3">
    <w:name w:val="WW8Num7z3"/>
    <w:rsid w:val="00B25DCE"/>
  </w:style>
  <w:style w:type="character" w:customStyle="1" w:styleId="WW8Num7z4">
    <w:name w:val="WW8Num7z4"/>
    <w:rsid w:val="00B25DCE"/>
  </w:style>
  <w:style w:type="character" w:customStyle="1" w:styleId="WW8Num7z5">
    <w:name w:val="WW8Num7z5"/>
    <w:rsid w:val="00B25DCE"/>
  </w:style>
  <w:style w:type="character" w:customStyle="1" w:styleId="WW8Num7z6">
    <w:name w:val="WW8Num7z6"/>
    <w:rsid w:val="00B25DCE"/>
  </w:style>
  <w:style w:type="character" w:customStyle="1" w:styleId="WW8Num7z7">
    <w:name w:val="WW8Num7z7"/>
    <w:rsid w:val="00B25DCE"/>
  </w:style>
  <w:style w:type="character" w:customStyle="1" w:styleId="WW8Num7z8">
    <w:name w:val="WW8Num7z8"/>
    <w:rsid w:val="00B25DCE"/>
  </w:style>
  <w:style w:type="character" w:customStyle="1" w:styleId="WW8Num8z0">
    <w:name w:val="WW8Num8z0"/>
    <w:rsid w:val="00B25DCE"/>
    <w:rPr>
      <w:rFonts w:hint="default"/>
    </w:rPr>
  </w:style>
  <w:style w:type="character" w:customStyle="1" w:styleId="WW8Num8z1">
    <w:name w:val="WW8Num8z1"/>
    <w:rsid w:val="00B25DCE"/>
  </w:style>
  <w:style w:type="character" w:customStyle="1" w:styleId="WW8Num8z2">
    <w:name w:val="WW8Num8z2"/>
    <w:rsid w:val="00B25DCE"/>
  </w:style>
  <w:style w:type="character" w:customStyle="1" w:styleId="WW8Num8z3">
    <w:name w:val="WW8Num8z3"/>
    <w:rsid w:val="00B25DCE"/>
  </w:style>
  <w:style w:type="character" w:customStyle="1" w:styleId="WW8Num8z4">
    <w:name w:val="WW8Num8z4"/>
    <w:rsid w:val="00B25DCE"/>
  </w:style>
  <w:style w:type="character" w:customStyle="1" w:styleId="WW8Num8z5">
    <w:name w:val="WW8Num8z5"/>
    <w:rsid w:val="00B25DCE"/>
  </w:style>
  <w:style w:type="character" w:customStyle="1" w:styleId="WW8Num8z6">
    <w:name w:val="WW8Num8z6"/>
    <w:rsid w:val="00B25DCE"/>
  </w:style>
  <w:style w:type="character" w:customStyle="1" w:styleId="WW8Num8z7">
    <w:name w:val="WW8Num8z7"/>
    <w:rsid w:val="00B25DCE"/>
  </w:style>
  <w:style w:type="character" w:customStyle="1" w:styleId="WW8Num8z8">
    <w:name w:val="WW8Num8z8"/>
    <w:rsid w:val="00B25DCE"/>
  </w:style>
  <w:style w:type="character" w:customStyle="1" w:styleId="WW8Num9z0">
    <w:name w:val="WW8Num9z0"/>
    <w:rsid w:val="00B25DCE"/>
    <w:rPr>
      <w:rFonts w:hint="default"/>
    </w:rPr>
  </w:style>
  <w:style w:type="character" w:customStyle="1" w:styleId="WW8Num9z1">
    <w:name w:val="WW8Num9z1"/>
    <w:rsid w:val="00B25DCE"/>
  </w:style>
  <w:style w:type="character" w:customStyle="1" w:styleId="WW8Num9z2">
    <w:name w:val="WW8Num9z2"/>
    <w:rsid w:val="00B25DCE"/>
  </w:style>
  <w:style w:type="character" w:customStyle="1" w:styleId="WW8Num9z3">
    <w:name w:val="WW8Num9z3"/>
    <w:rsid w:val="00B25DCE"/>
  </w:style>
  <w:style w:type="character" w:customStyle="1" w:styleId="WW8Num9z4">
    <w:name w:val="WW8Num9z4"/>
    <w:rsid w:val="00B25DCE"/>
  </w:style>
  <w:style w:type="character" w:customStyle="1" w:styleId="WW8Num9z5">
    <w:name w:val="WW8Num9z5"/>
    <w:rsid w:val="00B25DCE"/>
  </w:style>
  <w:style w:type="character" w:customStyle="1" w:styleId="WW8Num9z6">
    <w:name w:val="WW8Num9z6"/>
    <w:rsid w:val="00B25DCE"/>
  </w:style>
  <w:style w:type="character" w:customStyle="1" w:styleId="WW8Num9z7">
    <w:name w:val="WW8Num9z7"/>
    <w:rsid w:val="00B25DCE"/>
  </w:style>
  <w:style w:type="character" w:customStyle="1" w:styleId="WW8Num9z8">
    <w:name w:val="WW8Num9z8"/>
    <w:rsid w:val="00B25DCE"/>
  </w:style>
  <w:style w:type="character" w:customStyle="1" w:styleId="WW8Num10z0">
    <w:name w:val="WW8Num10z0"/>
    <w:rsid w:val="00B25DCE"/>
    <w:rPr>
      <w:rFonts w:hint="default"/>
    </w:rPr>
  </w:style>
  <w:style w:type="character" w:customStyle="1" w:styleId="WW8Num10z1">
    <w:name w:val="WW8Num10z1"/>
    <w:rsid w:val="00B25DCE"/>
  </w:style>
  <w:style w:type="character" w:customStyle="1" w:styleId="WW8Num10z2">
    <w:name w:val="WW8Num10z2"/>
    <w:rsid w:val="00B25DCE"/>
  </w:style>
  <w:style w:type="character" w:customStyle="1" w:styleId="WW8Num10z3">
    <w:name w:val="WW8Num10z3"/>
    <w:rsid w:val="00B25DCE"/>
  </w:style>
  <w:style w:type="character" w:customStyle="1" w:styleId="WW8Num10z4">
    <w:name w:val="WW8Num10z4"/>
    <w:rsid w:val="00B25DCE"/>
  </w:style>
  <w:style w:type="character" w:customStyle="1" w:styleId="WW8Num10z5">
    <w:name w:val="WW8Num10z5"/>
    <w:rsid w:val="00B25DCE"/>
  </w:style>
  <w:style w:type="character" w:customStyle="1" w:styleId="WW8Num10z6">
    <w:name w:val="WW8Num10z6"/>
    <w:rsid w:val="00B25DCE"/>
  </w:style>
  <w:style w:type="character" w:customStyle="1" w:styleId="WW8Num10z7">
    <w:name w:val="WW8Num10z7"/>
    <w:rsid w:val="00B25DCE"/>
  </w:style>
  <w:style w:type="character" w:customStyle="1" w:styleId="WW8Num10z8">
    <w:name w:val="WW8Num10z8"/>
    <w:rsid w:val="00B25DCE"/>
  </w:style>
  <w:style w:type="character" w:customStyle="1" w:styleId="WW8Num11z0">
    <w:name w:val="WW8Num11z0"/>
    <w:rsid w:val="00B25DCE"/>
    <w:rPr>
      <w:rFonts w:hint="default"/>
      <w:sz w:val="28"/>
    </w:rPr>
  </w:style>
  <w:style w:type="character" w:customStyle="1" w:styleId="WW8Num11z1">
    <w:name w:val="WW8Num11z1"/>
    <w:rsid w:val="00B25DCE"/>
  </w:style>
  <w:style w:type="character" w:customStyle="1" w:styleId="WW8Num11z2">
    <w:name w:val="WW8Num11z2"/>
    <w:rsid w:val="00B25DCE"/>
  </w:style>
  <w:style w:type="character" w:customStyle="1" w:styleId="WW8Num11z3">
    <w:name w:val="WW8Num11z3"/>
    <w:rsid w:val="00B25DCE"/>
  </w:style>
  <w:style w:type="character" w:customStyle="1" w:styleId="WW8Num11z4">
    <w:name w:val="WW8Num11z4"/>
    <w:rsid w:val="00B25DCE"/>
  </w:style>
  <w:style w:type="character" w:customStyle="1" w:styleId="WW8Num11z5">
    <w:name w:val="WW8Num11z5"/>
    <w:rsid w:val="00B25DCE"/>
  </w:style>
  <w:style w:type="character" w:customStyle="1" w:styleId="WW8Num11z6">
    <w:name w:val="WW8Num11z6"/>
    <w:rsid w:val="00B25DCE"/>
  </w:style>
  <w:style w:type="character" w:customStyle="1" w:styleId="WW8Num11z7">
    <w:name w:val="WW8Num11z7"/>
    <w:rsid w:val="00B25DCE"/>
  </w:style>
  <w:style w:type="character" w:customStyle="1" w:styleId="WW8Num11z8">
    <w:name w:val="WW8Num11z8"/>
    <w:rsid w:val="00B25DCE"/>
  </w:style>
  <w:style w:type="character" w:customStyle="1" w:styleId="WW8Num12z0">
    <w:name w:val="WW8Num12z0"/>
    <w:rsid w:val="00B25DCE"/>
    <w:rPr>
      <w:rFonts w:hint="default"/>
    </w:rPr>
  </w:style>
  <w:style w:type="character" w:customStyle="1" w:styleId="WW8Num12z1">
    <w:name w:val="WW8Num12z1"/>
    <w:rsid w:val="00B25DCE"/>
  </w:style>
  <w:style w:type="character" w:customStyle="1" w:styleId="WW8Num12z2">
    <w:name w:val="WW8Num12z2"/>
    <w:rsid w:val="00B25DCE"/>
  </w:style>
  <w:style w:type="character" w:customStyle="1" w:styleId="WW8Num12z3">
    <w:name w:val="WW8Num12z3"/>
    <w:rsid w:val="00B25DCE"/>
  </w:style>
  <w:style w:type="character" w:customStyle="1" w:styleId="WW8Num12z4">
    <w:name w:val="WW8Num12z4"/>
    <w:rsid w:val="00B25DCE"/>
  </w:style>
  <w:style w:type="character" w:customStyle="1" w:styleId="WW8Num12z5">
    <w:name w:val="WW8Num12z5"/>
    <w:rsid w:val="00B25DCE"/>
  </w:style>
  <w:style w:type="character" w:customStyle="1" w:styleId="WW8Num12z6">
    <w:name w:val="WW8Num12z6"/>
    <w:rsid w:val="00B25DCE"/>
  </w:style>
  <w:style w:type="character" w:customStyle="1" w:styleId="WW8Num12z7">
    <w:name w:val="WW8Num12z7"/>
    <w:rsid w:val="00B25DCE"/>
  </w:style>
  <w:style w:type="character" w:customStyle="1" w:styleId="WW8Num12z8">
    <w:name w:val="WW8Num12z8"/>
    <w:rsid w:val="00B25DCE"/>
  </w:style>
  <w:style w:type="character" w:customStyle="1" w:styleId="WW8Num13z0">
    <w:name w:val="WW8Num13z0"/>
    <w:rsid w:val="00B25DCE"/>
    <w:rPr>
      <w:rFonts w:hint="default"/>
    </w:rPr>
  </w:style>
  <w:style w:type="character" w:customStyle="1" w:styleId="WW8Num13z1">
    <w:name w:val="WW8Num13z1"/>
    <w:rsid w:val="00B25DCE"/>
  </w:style>
  <w:style w:type="character" w:customStyle="1" w:styleId="WW8Num13z2">
    <w:name w:val="WW8Num13z2"/>
    <w:rsid w:val="00B25DCE"/>
  </w:style>
  <w:style w:type="character" w:customStyle="1" w:styleId="WW8Num13z3">
    <w:name w:val="WW8Num13z3"/>
    <w:rsid w:val="00B25DCE"/>
  </w:style>
  <w:style w:type="character" w:customStyle="1" w:styleId="WW8Num13z4">
    <w:name w:val="WW8Num13z4"/>
    <w:rsid w:val="00B25DCE"/>
  </w:style>
  <w:style w:type="character" w:customStyle="1" w:styleId="WW8Num13z5">
    <w:name w:val="WW8Num13z5"/>
    <w:rsid w:val="00B25DCE"/>
  </w:style>
  <w:style w:type="character" w:customStyle="1" w:styleId="WW8Num13z6">
    <w:name w:val="WW8Num13z6"/>
    <w:rsid w:val="00B25DCE"/>
  </w:style>
  <w:style w:type="character" w:customStyle="1" w:styleId="WW8Num13z7">
    <w:name w:val="WW8Num13z7"/>
    <w:rsid w:val="00B25DCE"/>
  </w:style>
  <w:style w:type="character" w:customStyle="1" w:styleId="WW8Num13z8">
    <w:name w:val="WW8Num13z8"/>
    <w:rsid w:val="00B25DCE"/>
  </w:style>
  <w:style w:type="character" w:customStyle="1" w:styleId="WW8Num14z0">
    <w:name w:val="WW8Num14z0"/>
    <w:rsid w:val="00B25DCE"/>
    <w:rPr>
      <w:rFonts w:hint="default"/>
      <w:sz w:val="28"/>
    </w:rPr>
  </w:style>
  <w:style w:type="character" w:customStyle="1" w:styleId="WW8Num14z1">
    <w:name w:val="WW8Num14z1"/>
    <w:rsid w:val="00B25DCE"/>
  </w:style>
  <w:style w:type="character" w:customStyle="1" w:styleId="WW8Num14z2">
    <w:name w:val="WW8Num14z2"/>
    <w:rsid w:val="00B25DCE"/>
  </w:style>
  <w:style w:type="character" w:customStyle="1" w:styleId="WW8Num14z3">
    <w:name w:val="WW8Num14z3"/>
    <w:rsid w:val="00B25DCE"/>
  </w:style>
  <w:style w:type="character" w:customStyle="1" w:styleId="WW8Num14z4">
    <w:name w:val="WW8Num14z4"/>
    <w:rsid w:val="00B25DCE"/>
  </w:style>
  <w:style w:type="character" w:customStyle="1" w:styleId="WW8Num14z5">
    <w:name w:val="WW8Num14z5"/>
    <w:rsid w:val="00B25DCE"/>
  </w:style>
  <w:style w:type="character" w:customStyle="1" w:styleId="WW8Num14z6">
    <w:name w:val="WW8Num14z6"/>
    <w:rsid w:val="00B25DCE"/>
  </w:style>
  <w:style w:type="character" w:customStyle="1" w:styleId="WW8Num14z7">
    <w:name w:val="WW8Num14z7"/>
    <w:rsid w:val="00B25DCE"/>
  </w:style>
  <w:style w:type="character" w:customStyle="1" w:styleId="WW8Num14z8">
    <w:name w:val="WW8Num14z8"/>
    <w:rsid w:val="00B25DCE"/>
  </w:style>
  <w:style w:type="character" w:customStyle="1" w:styleId="WW8Num15z0">
    <w:name w:val="WW8Num15z0"/>
    <w:rsid w:val="00B25DCE"/>
    <w:rPr>
      <w:rFonts w:hint="default"/>
    </w:rPr>
  </w:style>
  <w:style w:type="character" w:customStyle="1" w:styleId="WW8Num15z1">
    <w:name w:val="WW8Num15z1"/>
    <w:rsid w:val="00B25DCE"/>
  </w:style>
  <w:style w:type="character" w:customStyle="1" w:styleId="WW8Num15z2">
    <w:name w:val="WW8Num15z2"/>
    <w:rsid w:val="00B25DCE"/>
  </w:style>
  <w:style w:type="character" w:customStyle="1" w:styleId="WW8Num15z3">
    <w:name w:val="WW8Num15z3"/>
    <w:rsid w:val="00B25DCE"/>
  </w:style>
  <w:style w:type="character" w:customStyle="1" w:styleId="WW8Num15z4">
    <w:name w:val="WW8Num15z4"/>
    <w:rsid w:val="00B25DCE"/>
  </w:style>
  <w:style w:type="character" w:customStyle="1" w:styleId="WW8Num15z5">
    <w:name w:val="WW8Num15z5"/>
    <w:rsid w:val="00B25DCE"/>
  </w:style>
  <w:style w:type="character" w:customStyle="1" w:styleId="WW8Num15z6">
    <w:name w:val="WW8Num15z6"/>
    <w:rsid w:val="00B25DCE"/>
  </w:style>
  <w:style w:type="character" w:customStyle="1" w:styleId="WW8Num15z7">
    <w:name w:val="WW8Num15z7"/>
    <w:rsid w:val="00B25DCE"/>
  </w:style>
  <w:style w:type="character" w:customStyle="1" w:styleId="WW8Num15z8">
    <w:name w:val="WW8Num15z8"/>
    <w:rsid w:val="00B25DCE"/>
  </w:style>
  <w:style w:type="character" w:customStyle="1" w:styleId="WW8Num16z0">
    <w:name w:val="WW8Num16z0"/>
    <w:rsid w:val="00B25DCE"/>
    <w:rPr>
      <w:rFonts w:hint="default"/>
    </w:rPr>
  </w:style>
  <w:style w:type="character" w:customStyle="1" w:styleId="WW8Num16z1">
    <w:name w:val="WW8Num16z1"/>
    <w:rsid w:val="00B25DCE"/>
  </w:style>
  <w:style w:type="character" w:customStyle="1" w:styleId="WW8Num16z2">
    <w:name w:val="WW8Num16z2"/>
    <w:rsid w:val="00B25DCE"/>
  </w:style>
  <w:style w:type="character" w:customStyle="1" w:styleId="WW8Num16z3">
    <w:name w:val="WW8Num16z3"/>
    <w:rsid w:val="00B25DCE"/>
  </w:style>
  <w:style w:type="character" w:customStyle="1" w:styleId="WW8Num16z4">
    <w:name w:val="WW8Num16z4"/>
    <w:rsid w:val="00B25DCE"/>
  </w:style>
  <w:style w:type="character" w:customStyle="1" w:styleId="WW8Num16z5">
    <w:name w:val="WW8Num16z5"/>
    <w:rsid w:val="00B25DCE"/>
  </w:style>
  <w:style w:type="character" w:customStyle="1" w:styleId="WW8Num16z6">
    <w:name w:val="WW8Num16z6"/>
    <w:rsid w:val="00B25DCE"/>
  </w:style>
  <w:style w:type="character" w:customStyle="1" w:styleId="WW8Num16z7">
    <w:name w:val="WW8Num16z7"/>
    <w:rsid w:val="00B25DCE"/>
  </w:style>
  <w:style w:type="character" w:customStyle="1" w:styleId="WW8Num16z8">
    <w:name w:val="WW8Num16z8"/>
    <w:rsid w:val="00B25DCE"/>
  </w:style>
  <w:style w:type="character" w:customStyle="1" w:styleId="WW8Num17z0">
    <w:name w:val="WW8Num17z0"/>
    <w:rsid w:val="00B25DCE"/>
    <w:rPr>
      <w:rFonts w:hint="default"/>
      <w:sz w:val="28"/>
    </w:rPr>
  </w:style>
  <w:style w:type="character" w:customStyle="1" w:styleId="WW8Num17z1">
    <w:name w:val="WW8Num17z1"/>
    <w:rsid w:val="00B25DCE"/>
  </w:style>
  <w:style w:type="character" w:customStyle="1" w:styleId="WW8Num17z2">
    <w:name w:val="WW8Num17z2"/>
    <w:rsid w:val="00B25DCE"/>
  </w:style>
  <w:style w:type="character" w:customStyle="1" w:styleId="WW8Num17z3">
    <w:name w:val="WW8Num17z3"/>
    <w:rsid w:val="00B25DCE"/>
  </w:style>
  <w:style w:type="character" w:customStyle="1" w:styleId="WW8Num17z4">
    <w:name w:val="WW8Num17z4"/>
    <w:rsid w:val="00B25DCE"/>
  </w:style>
  <w:style w:type="character" w:customStyle="1" w:styleId="WW8Num17z5">
    <w:name w:val="WW8Num17z5"/>
    <w:rsid w:val="00B25DCE"/>
  </w:style>
  <w:style w:type="character" w:customStyle="1" w:styleId="WW8Num17z6">
    <w:name w:val="WW8Num17z6"/>
    <w:rsid w:val="00B25DCE"/>
  </w:style>
  <w:style w:type="character" w:customStyle="1" w:styleId="WW8Num17z7">
    <w:name w:val="WW8Num17z7"/>
    <w:rsid w:val="00B25DCE"/>
  </w:style>
  <w:style w:type="character" w:customStyle="1" w:styleId="WW8Num17z8">
    <w:name w:val="WW8Num17z8"/>
    <w:rsid w:val="00B25DCE"/>
  </w:style>
  <w:style w:type="character" w:customStyle="1" w:styleId="WW8Num18z0">
    <w:name w:val="WW8Num18z0"/>
    <w:rsid w:val="00B25DCE"/>
    <w:rPr>
      <w:rFonts w:hint="default"/>
    </w:rPr>
  </w:style>
  <w:style w:type="character" w:customStyle="1" w:styleId="WW8Num18z1">
    <w:name w:val="WW8Num18z1"/>
    <w:rsid w:val="00B25DCE"/>
  </w:style>
  <w:style w:type="character" w:customStyle="1" w:styleId="WW8Num18z2">
    <w:name w:val="WW8Num18z2"/>
    <w:rsid w:val="00B25DCE"/>
  </w:style>
  <w:style w:type="character" w:customStyle="1" w:styleId="WW8Num18z3">
    <w:name w:val="WW8Num18z3"/>
    <w:rsid w:val="00B25DCE"/>
  </w:style>
  <w:style w:type="character" w:customStyle="1" w:styleId="WW8Num18z4">
    <w:name w:val="WW8Num18z4"/>
    <w:rsid w:val="00B25DCE"/>
  </w:style>
  <w:style w:type="character" w:customStyle="1" w:styleId="WW8Num18z5">
    <w:name w:val="WW8Num18z5"/>
    <w:rsid w:val="00B25DCE"/>
  </w:style>
  <w:style w:type="character" w:customStyle="1" w:styleId="WW8Num18z6">
    <w:name w:val="WW8Num18z6"/>
    <w:rsid w:val="00B25DCE"/>
  </w:style>
  <w:style w:type="character" w:customStyle="1" w:styleId="WW8Num18z7">
    <w:name w:val="WW8Num18z7"/>
    <w:rsid w:val="00B25DCE"/>
  </w:style>
  <w:style w:type="character" w:customStyle="1" w:styleId="WW8Num18z8">
    <w:name w:val="WW8Num18z8"/>
    <w:rsid w:val="00B25DCE"/>
  </w:style>
  <w:style w:type="character" w:customStyle="1" w:styleId="WW8Num19z0">
    <w:name w:val="WW8Num19z0"/>
    <w:rsid w:val="00B25DCE"/>
  </w:style>
  <w:style w:type="character" w:customStyle="1" w:styleId="WW8Num19z1">
    <w:name w:val="WW8Num19z1"/>
    <w:rsid w:val="00B25DCE"/>
  </w:style>
  <w:style w:type="character" w:customStyle="1" w:styleId="WW8Num19z2">
    <w:name w:val="WW8Num19z2"/>
    <w:rsid w:val="00B25DCE"/>
  </w:style>
  <w:style w:type="character" w:customStyle="1" w:styleId="WW8Num19z3">
    <w:name w:val="WW8Num19z3"/>
    <w:rsid w:val="00B25DCE"/>
  </w:style>
  <w:style w:type="character" w:customStyle="1" w:styleId="WW8Num19z4">
    <w:name w:val="WW8Num19z4"/>
    <w:rsid w:val="00B25DCE"/>
  </w:style>
  <w:style w:type="character" w:customStyle="1" w:styleId="WW8Num19z5">
    <w:name w:val="WW8Num19z5"/>
    <w:rsid w:val="00B25DCE"/>
  </w:style>
  <w:style w:type="character" w:customStyle="1" w:styleId="WW8Num19z6">
    <w:name w:val="WW8Num19z6"/>
    <w:rsid w:val="00B25DCE"/>
  </w:style>
  <w:style w:type="character" w:customStyle="1" w:styleId="WW8Num19z7">
    <w:name w:val="WW8Num19z7"/>
    <w:rsid w:val="00B25DCE"/>
  </w:style>
  <w:style w:type="character" w:customStyle="1" w:styleId="WW8Num19z8">
    <w:name w:val="WW8Num19z8"/>
    <w:rsid w:val="00B25DCE"/>
  </w:style>
  <w:style w:type="character" w:customStyle="1" w:styleId="WW8Num20z0">
    <w:name w:val="WW8Num20z0"/>
    <w:rsid w:val="00B25DCE"/>
    <w:rPr>
      <w:rFonts w:ascii="Times New Roman" w:hAnsi="Times New Roman" w:cs="Times New Roman" w:hint="default"/>
      <w:spacing w:val="-2"/>
      <w:sz w:val="28"/>
      <w:szCs w:val="28"/>
    </w:rPr>
  </w:style>
  <w:style w:type="character" w:customStyle="1" w:styleId="WW8Num20z1">
    <w:name w:val="WW8Num20z1"/>
    <w:rsid w:val="00B25DCE"/>
  </w:style>
  <w:style w:type="character" w:customStyle="1" w:styleId="WW8Num20z2">
    <w:name w:val="WW8Num20z2"/>
    <w:rsid w:val="00B25DCE"/>
  </w:style>
  <w:style w:type="character" w:customStyle="1" w:styleId="WW8Num20z3">
    <w:name w:val="WW8Num20z3"/>
    <w:rsid w:val="00B25DCE"/>
  </w:style>
  <w:style w:type="character" w:customStyle="1" w:styleId="WW8Num20z4">
    <w:name w:val="WW8Num20z4"/>
    <w:rsid w:val="00B25DCE"/>
  </w:style>
  <w:style w:type="character" w:customStyle="1" w:styleId="WW8Num20z5">
    <w:name w:val="WW8Num20z5"/>
    <w:rsid w:val="00B25DCE"/>
  </w:style>
  <w:style w:type="character" w:customStyle="1" w:styleId="WW8Num20z6">
    <w:name w:val="WW8Num20z6"/>
    <w:rsid w:val="00B25DCE"/>
  </w:style>
  <w:style w:type="character" w:customStyle="1" w:styleId="WW8Num20z7">
    <w:name w:val="WW8Num20z7"/>
    <w:rsid w:val="00B25DCE"/>
  </w:style>
  <w:style w:type="character" w:customStyle="1" w:styleId="WW8Num20z8">
    <w:name w:val="WW8Num20z8"/>
    <w:rsid w:val="00B25DCE"/>
  </w:style>
  <w:style w:type="character" w:customStyle="1" w:styleId="WW8Num21z0">
    <w:name w:val="WW8Num21z0"/>
    <w:rsid w:val="00B25DCE"/>
    <w:rPr>
      <w:rFonts w:hint="default"/>
    </w:rPr>
  </w:style>
  <w:style w:type="character" w:customStyle="1" w:styleId="WW8Num21z1">
    <w:name w:val="WW8Num21z1"/>
    <w:rsid w:val="00B25DCE"/>
  </w:style>
  <w:style w:type="character" w:customStyle="1" w:styleId="WW8Num21z2">
    <w:name w:val="WW8Num21z2"/>
    <w:rsid w:val="00B25DCE"/>
  </w:style>
  <w:style w:type="character" w:customStyle="1" w:styleId="WW8Num21z3">
    <w:name w:val="WW8Num21z3"/>
    <w:rsid w:val="00B25DCE"/>
  </w:style>
  <w:style w:type="character" w:customStyle="1" w:styleId="WW8Num21z4">
    <w:name w:val="WW8Num21z4"/>
    <w:rsid w:val="00B25DCE"/>
  </w:style>
  <w:style w:type="character" w:customStyle="1" w:styleId="WW8Num21z5">
    <w:name w:val="WW8Num21z5"/>
    <w:rsid w:val="00B25DCE"/>
  </w:style>
  <w:style w:type="character" w:customStyle="1" w:styleId="WW8Num21z6">
    <w:name w:val="WW8Num21z6"/>
    <w:rsid w:val="00B25DCE"/>
  </w:style>
  <w:style w:type="character" w:customStyle="1" w:styleId="WW8Num21z7">
    <w:name w:val="WW8Num21z7"/>
    <w:rsid w:val="00B25DCE"/>
  </w:style>
  <w:style w:type="character" w:customStyle="1" w:styleId="WW8Num21z8">
    <w:name w:val="WW8Num21z8"/>
    <w:rsid w:val="00B25DCE"/>
  </w:style>
  <w:style w:type="character" w:customStyle="1" w:styleId="WW8Num22z0">
    <w:name w:val="WW8Num22z0"/>
    <w:rsid w:val="00B25DCE"/>
    <w:rPr>
      <w:rFonts w:hint="default"/>
    </w:rPr>
  </w:style>
  <w:style w:type="character" w:customStyle="1" w:styleId="WW8Num22z1">
    <w:name w:val="WW8Num22z1"/>
    <w:rsid w:val="00B25DCE"/>
  </w:style>
  <w:style w:type="character" w:customStyle="1" w:styleId="WW8Num22z2">
    <w:name w:val="WW8Num22z2"/>
    <w:rsid w:val="00B25DCE"/>
  </w:style>
  <w:style w:type="character" w:customStyle="1" w:styleId="WW8Num22z3">
    <w:name w:val="WW8Num22z3"/>
    <w:rsid w:val="00B25DCE"/>
  </w:style>
  <w:style w:type="character" w:customStyle="1" w:styleId="WW8Num22z4">
    <w:name w:val="WW8Num22z4"/>
    <w:rsid w:val="00B25DCE"/>
  </w:style>
  <w:style w:type="character" w:customStyle="1" w:styleId="WW8Num22z5">
    <w:name w:val="WW8Num22z5"/>
    <w:rsid w:val="00B25DCE"/>
  </w:style>
  <w:style w:type="character" w:customStyle="1" w:styleId="WW8Num22z6">
    <w:name w:val="WW8Num22z6"/>
    <w:rsid w:val="00B25DCE"/>
  </w:style>
  <w:style w:type="character" w:customStyle="1" w:styleId="WW8Num22z7">
    <w:name w:val="WW8Num22z7"/>
    <w:rsid w:val="00B25DCE"/>
  </w:style>
  <w:style w:type="character" w:customStyle="1" w:styleId="WW8Num22z8">
    <w:name w:val="WW8Num22z8"/>
    <w:rsid w:val="00B25DCE"/>
  </w:style>
  <w:style w:type="character" w:customStyle="1" w:styleId="WW8Num23z0">
    <w:name w:val="WW8Num23z0"/>
    <w:rsid w:val="00B25DCE"/>
    <w:rPr>
      <w:rFonts w:hint="default"/>
    </w:rPr>
  </w:style>
  <w:style w:type="character" w:customStyle="1" w:styleId="WW8Num24z0">
    <w:name w:val="WW8Num24z0"/>
    <w:rsid w:val="00B25DCE"/>
    <w:rPr>
      <w:rFonts w:hint="default"/>
    </w:rPr>
  </w:style>
  <w:style w:type="character" w:customStyle="1" w:styleId="WW8Num24z1">
    <w:name w:val="WW8Num24z1"/>
    <w:rsid w:val="00B25DCE"/>
  </w:style>
  <w:style w:type="character" w:customStyle="1" w:styleId="WW8Num24z2">
    <w:name w:val="WW8Num24z2"/>
    <w:rsid w:val="00B25DCE"/>
  </w:style>
  <w:style w:type="character" w:customStyle="1" w:styleId="WW8Num24z3">
    <w:name w:val="WW8Num24z3"/>
    <w:rsid w:val="00B25DCE"/>
  </w:style>
  <w:style w:type="character" w:customStyle="1" w:styleId="WW8Num24z4">
    <w:name w:val="WW8Num24z4"/>
    <w:rsid w:val="00B25DCE"/>
  </w:style>
  <w:style w:type="character" w:customStyle="1" w:styleId="WW8Num24z5">
    <w:name w:val="WW8Num24z5"/>
    <w:rsid w:val="00B25DCE"/>
  </w:style>
  <w:style w:type="character" w:customStyle="1" w:styleId="WW8Num24z6">
    <w:name w:val="WW8Num24z6"/>
    <w:rsid w:val="00B25DCE"/>
  </w:style>
  <w:style w:type="character" w:customStyle="1" w:styleId="WW8Num24z7">
    <w:name w:val="WW8Num24z7"/>
    <w:rsid w:val="00B25DCE"/>
  </w:style>
  <w:style w:type="character" w:customStyle="1" w:styleId="WW8Num24z8">
    <w:name w:val="WW8Num24z8"/>
    <w:rsid w:val="00B25DCE"/>
  </w:style>
  <w:style w:type="character" w:customStyle="1" w:styleId="WW8Num25z0">
    <w:name w:val="WW8Num25z0"/>
    <w:rsid w:val="00B25DCE"/>
    <w:rPr>
      <w:rFonts w:hint="default"/>
    </w:rPr>
  </w:style>
  <w:style w:type="character" w:customStyle="1" w:styleId="WW8Num25z1">
    <w:name w:val="WW8Num25z1"/>
    <w:rsid w:val="00B25DCE"/>
  </w:style>
  <w:style w:type="character" w:customStyle="1" w:styleId="WW8Num25z2">
    <w:name w:val="WW8Num25z2"/>
    <w:rsid w:val="00B25DCE"/>
  </w:style>
  <w:style w:type="character" w:customStyle="1" w:styleId="WW8Num25z3">
    <w:name w:val="WW8Num25z3"/>
    <w:rsid w:val="00B25DCE"/>
  </w:style>
  <w:style w:type="character" w:customStyle="1" w:styleId="WW8Num25z4">
    <w:name w:val="WW8Num25z4"/>
    <w:rsid w:val="00B25DCE"/>
  </w:style>
  <w:style w:type="character" w:customStyle="1" w:styleId="WW8Num25z5">
    <w:name w:val="WW8Num25z5"/>
    <w:rsid w:val="00B25DCE"/>
  </w:style>
  <w:style w:type="character" w:customStyle="1" w:styleId="WW8Num25z6">
    <w:name w:val="WW8Num25z6"/>
    <w:rsid w:val="00B25DCE"/>
  </w:style>
  <w:style w:type="character" w:customStyle="1" w:styleId="WW8Num25z7">
    <w:name w:val="WW8Num25z7"/>
    <w:rsid w:val="00B25DCE"/>
  </w:style>
  <w:style w:type="character" w:customStyle="1" w:styleId="WW8Num25z8">
    <w:name w:val="WW8Num25z8"/>
    <w:rsid w:val="00B25DCE"/>
  </w:style>
  <w:style w:type="character" w:customStyle="1" w:styleId="WW8Num26z0">
    <w:name w:val="WW8Num26z0"/>
    <w:rsid w:val="00B25DCE"/>
    <w:rPr>
      <w:rFonts w:hint="default"/>
    </w:rPr>
  </w:style>
  <w:style w:type="character" w:customStyle="1" w:styleId="WW8Num26z1">
    <w:name w:val="WW8Num26z1"/>
    <w:rsid w:val="00B25DCE"/>
  </w:style>
  <w:style w:type="character" w:customStyle="1" w:styleId="WW8Num26z2">
    <w:name w:val="WW8Num26z2"/>
    <w:rsid w:val="00B25DCE"/>
  </w:style>
  <w:style w:type="character" w:customStyle="1" w:styleId="WW8Num26z3">
    <w:name w:val="WW8Num26z3"/>
    <w:rsid w:val="00B25DCE"/>
  </w:style>
  <w:style w:type="character" w:customStyle="1" w:styleId="WW8Num26z4">
    <w:name w:val="WW8Num26z4"/>
    <w:rsid w:val="00B25DCE"/>
  </w:style>
  <w:style w:type="character" w:customStyle="1" w:styleId="WW8Num26z5">
    <w:name w:val="WW8Num26z5"/>
    <w:rsid w:val="00B25DCE"/>
  </w:style>
  <w:style w:type="character" w:customStyle="1" w:styleId="WW8Num26z6">
    <w:name w:val="WW8Num26z6"/>
    <w:rsid w:val="00B25DCE"/>
  </w:style>
  <w:style w:type="character" w:customStyle="1" w:styleId="WW8Num26z7">
    <w:name w:val="WW8Num26z7"/>
    <w:rsid w:val="00B25DCE"/>
  </w:style>
  <w:style w:type="character" w:customStyle="1" w:styleId="WW8Num26z8">
    <w:name w:val="WW8Num26z8"/>
    <w:rsid w:val="00B25DCE"/>
  </w:style>
  <w:style w:type="character" w:customStyle="1" w:styleId="WW8Num27z0">
    <w:name w:val="WW8Num27z0"/>
    <w:rsid w:val="00B25DCE"/>
    <w:rPr>
      <w:rFonts w:hint="default"/>
      <w:sz w:val="28"/>
    </w:rPr>
  </w:style>
  <w:style w:type="character" w:customStyle="1" w:styleId="WW8Num27z1">
    <w:name w:val="WW8Num27z1"/>
    <w:rsid w:val="00B25DCE"/>
  </w:style>
  <w:style w:type="character" w:customStyle="1" w:styleId="WW8Num27z2">
    <w:name w:val="WW8Num27z2"/>
    <w:rsid w:val="00B25DCE"/>
  </w:style>
  <w:style w:type="character" w:customStyle="1" w:styleId="WW8Num27z3">
    <w:name w:val="WW8Num27z3"/>
    <w:rsid w:val="00B25DCE"/>
  </w:style>
  <w:style w:type="character" w:customStyle="1" w:styleId="WW8Num27z4">
    <w:name w:val="WW8Num27z4"/>
    <w:rsid w:val="00B25DCE"/>
  </w:style>
  <w:style w:type="character" w:customStyle="1" w:styleId="WW8Num27z5">
    <w:name w:val="WW8Num27z5"/>
    <w:rsid w:val="00B25DCE"/>
  </w:style>
  <w:style w:type="character" w:customStyle="1" w:styleId="WW8Num27z6">
    <w:name w:val="WW8Num27z6"/>
    <w:rsid w:val="00B25DCE"/>
  </w:style>
  <w:style w:type="character" w:customStyle="1" w:styleId="WW8Num27z7">
    <w:name w:val="WW8Num27z7"/>
    <w:rsid w:val="00B25DCE"/>
  </w:style>
  <w:style w:type="character" w:customStyle="1" w:styleId="WW8Num27z8">
    <w:name w:val="WW8Num27z8"/>
    <w:rsid w:val="00B25DCE"/>
  </w:style>
  <w:style w:type="character" w:customStyle="1" w:styleId="WW8Num28z0">
    <w:name w:val="WW8Num28z0"/>
    <w:rsid w:val="00B25DCE"/>
    <w:rPr>
      <w:rFonts w:hint="default"/>
    </w:rPr>
  </w:style>
  <w:style w:type="character" w:customStyle="1" w:styleId="WW8Num28z1">
    <w:name w:val="WW8Num28z1"/>
    <w:rsid w:val="00B25DCE"/>
  </w:style>
  <w:style w:type="character" w:customStyle="1" w:styleId="WW8Num28z2">
    <w:name w:val="WW8Num28z2"/>
    <w:rsid w:val="00B25DCE"/>
  </w:style>
  <w:style w:type="character" w:customStyle="1" w:styleId="WW8Num28z3">
    <w:name w:val="WW8Num28z3"/>
    <w:rsid w:val="00B25DCE"/>
  </w:style>
  <w:style w:type="character" w:customStyle="1" w:styleId="WW8Num28z4">
    <w:name w:val="WW8Num28z4"/>
    <w:rsid w:val="00B25DCE"/>
  </w:style>
  <w:style w:type="character" w:customStyle="1" w:styleId="WW8Num28z5">
    <w:name w:val="WW8Num28z5"/>
    <w:rsid w:val="00B25DCE"/>
  </w:style>
  <w:style w:type="character" w:customStyle="1" w:styleId="WW8Num28z6">
    <w:name w:val="WW8Num28z6"/>
    <w:rsid w:val="00B25DCE"/>
  </w:style>
  <w:style w:type="character" w:customStyle="1" w:styleId="WW8Num28z7">
    <w:name w:val="WW8Num28z7"/>
    <w:rsid w:val="00B25DCE"/>
  </w:style>
  <w:style w:type="character" w:customStyle="1" w:styleId="WW8Num28z8">
    <w:name w:val="WW8Num28z8"/>
    <w:rsid w:val="00B25DCE"/>
  </w:style>
  <w:style w:type="character" w:customStyle="1" w:styleId="WW8Num29z0">
    <w:name w:val="WW8Num29z0"/>
    <w:rsid w:val="00B25DCE"/>
    <w:rPr>
      <w:rFonts w:hint="default"/>
      <w:color w:val="000000"/>
    </w:rPr>
  </w:style>
  <w:style w:type="character" w:customStyle="1" w:styleId="WW8Num29z1">
    <w:name w:val="WW8Num29z1"/>
    <w:rsid w:val="00B25DCE"/>
  </w:style>
  <w:style w:type="character" w:customStyle="1" w:styleId="WW8Num29z2">
    <w:name w:val="WW8Num29z2"/>
    <w:rsid w:val="00B25DCE"/>
  </w:style>
  <w:style w:type="character" w:customStyle="1" w:styleId="WW8Num29z3">
    <w:name w:val="WW8Num29z3"/>
    <w:rsid w:val="00B25DCE"/>
  </w:style>
  <w:style w:type="character" w:customStyle="1" w:styleId="WW8Num29z4">
    <w:name w:val="WW8Num29z4"/>
    <w:rsid w:val="00B25DCE"/>
  </w:style>
  <w:style w:type="character" w:customStyle="1" w:styleId="WW8Num29z5">
    <w:name w:val="WW8Num29z5"/>
    <w:rsid w:val="00B25DCE"/>
  </w:style>
  <w:style w:type="character" w:customStyle="1" w:styleId="WW8Num29z6">
    <w:name w:val="WW8Num29z6"/>
    <w:rsid w:val="00B25DCE"/>
  </w:style>
  <w:style w:type="character" w:customStyle="1" w:styleId="WW8Num29z7">
    <w:name w:val="WW8Num29z7"/>
    <w:rsid w:val="00B25DCE"/>
  </w:style>
  <w:style w:type="character" w:customStyle="1" w:styleId="WW8Num29z8">
    <w:name w:val="WW8Num29z8"/>
    <w:rsid w:val="00B25DCE"/>
  </w:style>
  <w:style w:type="character" w:customStyle="1" w:styleId="21">
    <w:name w:val="Основной шрифт абзаца2"/>
    <w:rsid w:val="00B25DCE"/>
  </w:style>
  <w:style w:type="character" w:customStyle="1" w:styleId="12">
    <w:name w:val="Основной шрифт абзаца1"/>
    <w:qFormat/>
    <w:rsid w:val="00B25DCE"/>
  </w:style>
  <w:style w:type="character" w:customStyle="1" w:styleId="WWCharLFO4LVL1">
    <w:name w:val="WW_CharLFO4LVL1"/>
    <w:rsid w:val="00B25DCE"/>
    <w:rPr>
      <w:rFonts w:ascii="Times New Roman" w:hAnsi="Times New Roman" w:cs="Times New Roman"/>
      <w:spacing w:val="-2"/>
      <w:sz w:val="28"/>
      <w:szCs w:val="28"/>
    </w:rPr>
  </w:style>
  <w:style w:type="character" w:customStyle="1" w:styleId="a4">
    <w:name w:val="Символ нумерации"/>
    <w:rsid w:val="00B25DCE"/>
  </w:style>
  <w:style w:type="character" w:customStyle="1" w:styleId="WWCharLFO1LVL1">
    <w:name w:val="WW_CharLFO1LVL1"/>
    <w:rsid w:val="00B25DCE"/>
    <w:rPr>
      <w:rFonts w:ascii="Times New Roman" w:hAnsi="Times New Roman" w:cs="Times New Roman"/>
      <w:spacing w:val="-2"/>
      <w:sz w:val="28"/>
      <w:szCs w:val="28"/>
    </w:rPr>
  </w:style>
  <w:style w:type="character" w:customStyle="1" w:styleId="91">
    <w:name w:val="Знак Знак9"/>
    <w:rsid w:val="00B25DCE"/>
    <w:rPr>
      <w:rFonts w:ascii="Tahoma" w:eastAsia="Lucida Sans Unicode" w:hAnsi="Tahoma" w:cs="Mangal"/>
      <w:kern w:val="1"/>
      <w:sz w:val="16"/>
      <w:szCs w:val="14"/>
      <w:lang w:eastAsia="zh-CN" w:bidi="hi-IN"/>
    </w:rPr>
  </w:style>
  <w:style w:type="character" w:customStyle="1" w:styleId="17">
    <w:name w:val="Знак Знак17"/>
    <w:rsid w:val="00B25DCE"/>
    <w:rPr>
      <w:sz w:val="28"/>
      <w:szCs w:val="24"/>
    </w:rPr>
  </w:style>
  <w:style w:type="character" w:customStyle="1" w:styleId="16">
    <w:name w:val="Знак Знак16"/>
    <w:rsid w:val="00B25DCE"/>
    <w:rPr>
      <w:sz w:val="28"/>
      <w:szCs w:val="24"/>
    </w:rPr>
  </w:style>
  <w:style w:type="character" w:customStyle="1" w:styleId="H6">
    <w:name w:val="H6 Знак Знак"/>
    <w:rsid w:val="00B25DCE"/>
    <w:rPr>
      <w:b/>
      <w:bCs/>
      <w:sz w:val="22"/>
      <w:szCs w:val="22"/>
    </w:rPr>
  </w:style>
  <w:style w:type="character" w:customStyle="1" w:styleId="15">
    <w:name w:val="Знак Знак15"/>
    <w:rsid w:val="00B25DCE"/>
    <w:rPr>
      <w:sz w:val="24"/>
      <w:szCs w:val="24"/>
    </w:rPr>
  </w:style>
  <w:style w:type="character" w:customStyle="1" w:styleId="14">
    <w:name w:val="Знак Знак14"/>
    <w:rsid w:val="00B25DCE"/>
    <w:rPr>
      <w:rFonts w:ascii="PetersburgCTT" w:eastAsia="Calibri" w:hAnsi="PetersburgCTT" w:cs="PetersburgCTT"/>
      <w:i/>
      <w:sz w:val="22"/>
      <w:szCs w:val="24"/>
    </w:rPr>
  </w:style>
  <w:style w:type="character" w:customStyle="1" w:styleId="13">
    <w:name w:val="Знак Знак13"/>
    <w:rsid w:val="00B25DCE"/>
    <w:rPr>
      <w:rFonts w:ascii="Arial" w:hAnsi="Arial" w:cs="Arial"/>
      <w:sz w:val="22"/>
      <w:szCs w:val="22"/>
    </w:rPr>
  </w:style>
  <w:style w:type="character" w:customStyle="1" w:styleId="Absatz-Standardschriftart">
    <w:name w:val="Absatz-Standardschriftart"/>
    <w:rsid w:val="00B25DCE"/>
  </w:style>
  <w:style w:type="character" w:customStyle="1" w:styleId="WW-Absatz-Standardschriftart">
    <w:name w:val="WW-Absatz-Standardschriftart"/>
    <w:rsid w:val="00B25DCE"/>
  </w:style>
  <w:style w:type="character" w:customStyle="1" w:styleId="WW-Absatz-Standardschriftart1">
    <w:name w:val="WW-Absatz-Standardschriftart1"/>
    <w:rsid w:val="00B25DCE"/>
  </w:style>
  <w:style w:type="character" w:customStyle="1" w:styleId="WW-Absatz-Standardschriftart11">
    <w:name w:val="WW-Absatz-Standardschriftart11"/>
    <w:rsid w:val="00B25DCE"/>
  </w:style>
  <w:style w:type="character" w:customStyle="1" w:styleId="WW-Absatz-Standardschriftart111">
    <w:name w:val="WW-Absatz-Standardschriftart111"/>
    <w:rsid w:val="00B25DCE"/>
  </w:style>
  <w:style w:type="character" w:customStyle="1" w:styleId="WW-Absatz-Standardschriftart1111">
    <w:name w:val="WW-Absatz-Standardschriftart1111"/>
    <w:rsid w:val="00B25DCE"/>
  </w:style>
  <w:style w:type="character" w:customStyle="1" w:styleId="WW-Absatz-Standardschriftart11111">
    <w:name w:val="WW-Absatz-Standardschriftart11111"/>
    <w:rsid w:val="00B25DCE"/>
  </w:style>
  <w:style w:type="character" w:customStyle="1" w:styleId="WW8Num23z2">
    <w:name w:val="WW8Num23z2"/>
    <w:rsid w:val="00B25DCE"/>
    <w:rPr>
      <w:rFonts w:ascii="Wingdings" w:hAnsi="Wingdings" w:cs="Wingdings"/>
    </w:rPr>
  </w:style>
  <w:style w:type="character" w:customStyle="1" w:styleId="WW8Num23z3">
    <w:name w:val="WW8Num23z3"/>
    <w:rsid w:val="00B25DCE"/>
    <w:rPr>
      <w:rFonts w:ascii="Symbol" w:hAnsi="Symbol" w:cs="Symbol"/>
    </w:rPr>
  </w:style>
  <w:style w:type="character" w:customStyle="1" w:styleId="WW8Num23z4">
    <w:name w:val="WW8Num23z4"/>
    <w:rsid w:val="00B25DCE"/>
    <w:rPr>
      <w:rFonts w:ascii="Courier New" w:hAnsi="Courier New" w:cs="Courier New"/>
    </w:rPr>
  </w:style>
  <w:style w:type="character" w:customStyle="1" w:styleId="WW8Num30z0">
    <w:name w:val="WW8Num30z0"/>
    <w:rsid w:val="00B25DCE"/>
    <w:rPr>
      <w:rFonts w:ascii="Symbol" w:eastAsia="Times New Roman" w:hAnsi="Symbol" w:cs="Times New Roman"/>
    </w:rPr>
  </w:style>
  <w:style w:type="character" w:customStyle="1" w:styleId="WW8Num30z1">
    <w:name w:val="WW8Num30z1"/>
    <w:rsid w:val="00B25DCE"/>
    <w:rPr>
      <w:rFonts w:ascii="Courier New" w:hAnsi="Courier New" w:cs="Courier New"/>
    </w:rPr>
  </w:style>
  <w:style w:type="character" w:customStyle="1" w:styleId="WW8Num30z2">
    <w:name w:val="WW8Num30z2"/>
    <w:rsid w:val="00B25DCE"/>
    <w:rPr>
      <w:rFonts w:ascii="Wingdings" w:hAnsi="Wingdings" w:cs="Wingdings"/>
    </w:rPr>
  </w:style>
  <w:style w:type="character" w:customStyle="1" w:styleId="WW8Num30z3">
    <w:name w:val="WW8Num30z3"/>
    <w:rsid w:val="00B25DCE"/>
    <w:rPr>
      <w:rFonts w:ascii="Symbol" w:hAnsi="Symbol" w:cs="Symbol"/>
    </w:rPr>
  </w:style>
  <w:style w:type="character" w:customStyle="1" w:styleId="WW8Num32z0">
    <w:name w:val="WW8Num32z0"/>
    <w:rsid w:val="00B25DCE"/>
    <w:rPr>
      <w:rFonts w:ascii="Times New Roman" w:hAnsi="Times New Roman" w:cs="Times New Roman"/>
      <w:b/>
    </w:rPr>
  </w:style>
  <w:style w:type="character" w:customStyle="1" w:styleId="WW8Num33z0">
    <w:name w:val="WW8Num33z0"/>
    <w:rsid w:val="00B25DCE"/>
    <w:rPr>
      <w:rFonts w:ascii="Symbol" w:hAnsi="Symbol" w:cs="Symbol"/>
      <w:color w:val="000000"/>
    </w:rPr>
  </w:style>
  <w:style w:type="character" w:customStyle="1" w:styleId="WW8Num33z1">
    <w:name w:val="WW8Num33z1"/>
    <w:rsid w:val="00B25DCE"/>
    <w:rPr>
      <w:rFonts w:ascii="Courier New" w:hAnsi="Courier New" w:cs="Courier New"/>
    </w:rPr>
  </w:style>
  <w:style w:type="character" w:customStyle="1" w:styleId="WW8Num33z2">
    <w:name w:val="WW8Num33z2"/>
    <w:rsid w:val="00B25DCE"/>
    <w:rPr>
      <w:rFonts w:ascii="Wingdings" w:hAnsi="Wingdings" w:cs="Wingdings"/>
    </w:rPr>
  </w:style>
  <w:style w:type="character" w:customStyle="1" w:styleId="WW8Num33z3">
    <w:name w:val="WW8Num33z3"/>
    <w:rsid w:val="00B25DCE"/>
    <w:rPr>
      <w:rFonts w:ascii="Symbol" w:hAnsi="Symbol" w:cs="Symbol"/>
    </w:rPr>
  </w:style>
  <w:style w:type="character" w:customStyle="1" w:styleId="WW8Num34z0">
    <w:name w:val="WW8Num34z0"/>
    <w:rsid w:val="00B25DCE"/>
    <w:rPr>
      <w:rFonts w:ascii="Symbol" w:hAnsi="Symbol" w:cs="Symbol"/>
    </w:rPr>
  </w:style>
  <w:style w:type="character" w:customStyle="1" w:styleId="WW8Num38z0">
    <w:name w:val="WW8Num38z0"/>
    <w:rsid w:val="00B25DCE"/>
    <w:rPr>
      <w:rFonts w:ascii="Symbol" w:hAnsi="Symbol" w:cs="Symbol"/>
      <w:color w:val="000000"/>
    </w:rPr>
  </w:style>
  <w:style w:type="character" w:customStyle="1" w:styleId="WW8Num38z1">
    <w:name w:val="WW8Num38z1"/>
    <w:rsid w:val="00B25DCE"/>
    <w:rPr>
      <w:rFonts w:ascii="Courier New" w:hAnsi="Courier New" w:cs="Courier New"/>
    </w:rPr>
  </w:style>
  <w:style w:type="character" w:customStyle="1" w:styleId="WW8Num38z2">
    <w:name w:val="WW8Num38z2"/>
    <w:rsid w:val="00B25DCE"/>
    <w:rPr>
      <w:rFonts w:ascii="Wingdings" w:hAnsi="Wingdings" w:cs="Wingdings"/>
    </w:rPr>
  </w:style>
  <w:style w:type="character" w:customStyle="1" w:styleId="WW8Num38z3">
    <w:name w:val="WW8Num38z3"/>
    <w:rsid w:val="00B25DCE"/>
    <w:rPr>
      <w:rFonts w:ascii="Symbol" w:hAnsi="Symbol" w:cs="Symbol"/>
    </w:rPr>
  </w:style>
  <w:style w:type="character" w:customStyle="1" w:styleId="WW8Num39z0">
    <w:name w:val="WW8Num39z0"/>
    <w:rsid w:val="00B25DCE"/>
    <w:rPr>
      <w:rFonts w:ascii="Symbol" w:hAnsi="Symbol" w:cs="Symbol"/>
      <w:sz w:val="24"/>
      <w:szCs w:val="24"/>
    </w:rPr>
  </w:style>
  <w:style w:type="character" w:customStyle="1" w:styleId="WW8Num39z1">
    <w:name w:val="WW8Num39z1"/>
    <w:rsid w:val="00B25DCE"/>
    <w:rPr>
      <w:rFonts w:ascii="Courier New" w:hAnsi="Courier New" w:cs="Courier New"/>
    </w:rPr>
  </w:style>
  <w:style w:type="character" w:customStyle="1" w:styleId="WW8Num39z2">
    <w:name w:val="WW8Num39z2"/>
    <w:rsid w:val="00B25DCE"/>
    <w:rPr>
      <w:rFonts w:ascii="Wingdings" w:hAnsi="Wingdings" w:cs="Wingdings"/>
    </w:rPr>
  </w:style>
  <w:style w:type="character" w:customStyle="1" w:styleId="WW8Num39z3">
    <w:name w:val="WW8Num39z3"/>
    <w:rsid w:val="00B25DCE"/>
    <w:rPr>
      <w:rFonts w:ascii="Symbol" w:hAnsi="Symbol" w:cs="Symbol"/>
    </w:rPr>
  </w:style>
  <w:style w:type="character" w:customStyle="1" w:styleId="WW8Num41z0">
    <w:name w:val="WW8Num41z0"/>
    <w:rsid w:val="00B25DCE"/>
    <w:rPr>
      <w:rFonts w:ascii="Symbol" w:hAnsi="Symbol" w:cs="Symbol"/>
    </w:rPr>
  </w:style>
  <w:style w:type="character" w:customStyle="1" w:styleId="WW8Num41z1">
    <w:name w:val="WW8Num41z1"/>
    <w:rsid w:val="00B25DCE"/>
    <w:rPr>
      <w:rFonts w:ascii="Courier New" w:hAnsi="Courier New" w:cs="Courier New"/>
    </w:rPr>
  </w:style>
  <w:style w:type="character" w:customStyle="1" w:styleId="WW8Num41z2">
    <w:name w:val="WW8Num41z2"/>
    <w:rsid w:val="00B25DCE"/>
    <w:rPr>
      <w:rFonts w:ascii="Wingdings" w:hAnsi="Wingdings" w:cs="Wingdings"/>
    </w:rPr>
  </w:style>
  <w:style w:type="character" w:customStyle="1" w:styleId="WW8Num42z0">
    <w:name w:val="WW8Num42z0"/>
    <w:rsid w:val="00B25DCE"/>
    <w:rPr>
      <w:rFonts w:ascii="Symbol" w:hAnsi="Symbol" w:cs="Symbol"/>
    </w:rPr>
  </w:style>
  <w:style w:type="character" w:customStyle="1" w:styleId="WW8Num42z2">
    <w:name w:val="WW8Num42z2"/>
    <w:rsid w:val="00B25DCE"/>
    <w:rPr>
      <w:rFonts w:ascii="Wingdings" w:hAnsi="Wingdings" w:cs="Wingdings"/>
    </w:rPr>
  </w:style>
  <w:style w:type="character" w:customStyle="1" w:styleId="WW8Num42z4">
    <w:name w:val="WW8Num42z4"/>
    <w:rsid w:val="00B25DCE"/>
    <w:rPr>
      <w:rFonts w:ascii="Courier New" w:hAnsi="Courier New" w:cs="Courier New"/>
    </w:rPr>
  </w:style>
  <w:style w:type="character" w:customStyle="1" w:styleId="WW8Num44z0">
    <w:name w:val="WW8Num44z0"/>
    <w:rsid w:val="00B25DCE"/>
    <w:rPr>
      <w:rFonts w:ascii="Symbol" w:hAnsi="Symbol" w:cs="Symbol"/>
      <w:color w:val="000000"/>
    </w:rPr>
  </w:style>
  <w:style w:type="character" w:customStyle="1" w:styleId="WW8Num44z1">
    <w:name w:val="WW8Num44z1"/>
    <w:rsid w:val="00B25DCE"/>
    <w:rPr>
      <w:rFonts w:ascii="Courier New" w:hAnsi="Courier New" w:cs="Courier New"/>
    </w:rPr>
  </w:style>
  <w:style w:type="character" w:customStyle="1" w:styleId="WW8Num44z2">
    <w:name w:val="WW8Num44z2"/>
    <w:rsid w:val="00B25DCE"/>
    <w:rPr>
      <w:rFonts w:ascii="Wingdings" w:hAnsi="Wingdings" w:cs="Wingdings"/>
    </w:rPr>
  </w:style>
  <w:style w:type="character" w:customStyle="1" w:styleId="WW8Num44z3">
    <w:name w:val="WW8Num44z3"/>
    <w:rsid w:val="00B25DCE"/>
    <w:rPr>
      <w:rFonts w:ascii="Symbol" w:hAnsi="Symbol" w:cs="Symbol"/>
    </w:rPr>
  </w:style>
  <w:style w:type="character" w:customStyle="1" w:styleId="31">
    <w:name w:val="Заголовок 3 Знак Знак"/>
    <w:rsid w:val="00B25DCE"/>
    <w:rPr>
      <w:rFonts w:ascii="Arial" w:hAnsi="Arial" w:cs="Arial"/>
      <w:b/>
      <w:bCs/>
      <w:sz w:val="26"/>
      <w:szCs w:val="26"/>
      <w:lang w:val="ru-RU" w:bidi="ar-SA"/>
    </w:rPr>
  </w:style>
  <w:style w:type="character" w:styleId="a5">
    <w:name w:val="page number"/>
    <w:rsid w:val="00B25DCE"/>
  </w:style>
  <w:style w:type="character" w:customStyle="1" w:styleId="a6">
    <w:name w:val="Символ сноски"/>
    <w:rsid w:val="00B25DCE"/>
    <w:rPr>
      <w:vertAlign w:val="superscript"/>
    </w:rPr>
  </w:style>
  <w:style w:type="character" w:customStyle="1" w:styleId="paragraph">
    <w:name w:val="paragraph"/>
    <w:rsid w:val="00B25DCE"/>
  </w:style>
  <w:style w:type="character" w:customStyle="1" w:styleId="a7">
    <w:name w:val="Цветовое выделение"/>
    <w:rsid w:val="00B25DCE"/>
    <w:rPr>
      <w:b/>
      <w:bCs/>
      <w:color w:val="000080"/>
      <w:sz w:val="20"/>
      <w:szCs w:val="20"/>
    </w:rPr>
  </w:style>
  <w:style w:type="character" w:styleId="a8">
    <w:name w:val="Hyperlink"/>
    <w:uiPriority w:val="99"/>
    <w:rsid w:val="00B25DCE"/>
    <w:rPr>
      <w:color w:val="0000FF"/>
      <w:u w:val="single"/>
    </w:rPr>
  </w:style>
  <w:style w:type="character" w:customStyle="1" w:styleId="s0">
    <w:name w:val="s0"/>
    <w:rsid w:val="00B25DCE"/>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B25DCE"/>
    <w:rPr>
      <w:vertAlign w:val="superscript"/>
    </w:rPr>
  </w:style>
  <w:style w:type="character" w:customStyle="1" w:styleId="a9">
    <w:name w:val="Символы концевой сноски"/>
    <w:rsid w:val="00B25DCE"/>
    <w:rPr>
      <w:vertAlign w:val="superscript"/>
    </w:rPr>
  </w:style>
  <w:style w:type="character" w:customStyle="1" w:styleId="WW-">
    <w:name w:val="WW-Символы концевой сноски"/>
    <w:rsid w:val="00B25DCE"/>
  </w:style>
  <w:style w:type="character" w:customStyle="1" w:styleId="19">
    <w:name w:val="Знак концевой сноски1"/>
    <w:rsid w:val="00B25DCE"/>
    <w:rPr>
      <w:vertAlign w:val="superscript"/>
    </w:rPr>
  </w:style>
  <w:style w:type="character" w:customStyle="1" w:styleId="aa">
    <w:name w:val="Маркеры списка"/>
    <w:rsid w:val="00B25DCE"/>
    <w:rPr>
      <w:rFonts w:ascii="OpenSymbol" w:eastAsia="OpenSymbol" w:hAnsi="OpenSymbol" w:cs="OpenSymbol"/>
    </w:rPr>
  </w:style>
  <w:style w:type="character" w:customStyle="1" w:styleId="81">
    <w:name w:val="Знак Знак8"/>
    <w:rsid w:val="00B25DCE"/>
    <w:rPr>
      <w:sz w:val="24"/>
      <w:szCs w:val="24"/>
    </w:rPr>
  </w:style>
  <w:style w:type="character" w:customStyle="1" w:styleId="71">
    <w:name w:val="Знак Знак7"/>
    <w:rsid w:val="00B25DCE"/>
    <w:rPr>
      <w:sz w:val="24"/>
      <w:szCs w:val="24"/>
    </w:rPr>
  </w:style>
  <w:style w:type="character" w:customStyle="1" w:styleId="61">
    <w:name w:val="Знак Знак6"/>
    <w:rsid w:val="00B25DCE"/>
    <w:rPr>
      <w:rFonts w:ascii="Arial" w:hAnsi="Arial" w:cs="Arial"/>
    </w:rPr>
  </w:style>
  <w:style w:type="character" w:customStyle="1" w:styleId="51">
    <w:name w:val="Знак Знак5"/>
    <w:rsid w:val="00B25DCE"/>
    <w:rPr>
      <w:sz w:val="24"/>
      <w:szCs w:val="24"/>
    </w:rPr>
  </w:style>
  <w:style w:type="character" w:customStyle="1" w:styleId="190">
    <w:name w:val="Знак Знак19"/>
    <w:rsid w:val="00B25DCE"/>
    <w:rPr>
      <w:rFonts w:ascii="Liberation Sans" w:eastAsia="Lucida Sans Unicode" w:hAnsi="Liberation Sans" w:cs="Mangal"/>
      <w:b/>
      <w:bCs/>
      <w:kern w:val="1"/>
      <w:sz w:val="36"/>
      <w:szCs w:val="36"/>
      <w:lang w:eastAsia="zh-CN" w:bidi="hi-IN"/>
    </w:rPr>
  </w:style>
  <w:style w:type="character" w:customStyle="1" w:styleId="180">
    <w:name w:val="Знак Знак18"/>
    <w:rsid w:val="00B25DCE"/>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B25DCE"/>
    <w:rPr>
      <w:rFonts w:ascii="Liberation Sans" w:eastAsia="Lucida Sans Unicode" w:hAnsi="Liberation Sans" w:cs="Mangal"/>
      <w:b/>
      <w:bCs/>
      <w:kern w:val="1"/>
      <w:sz w:val="28"/>
      <w:szCs w:val="28"/>
      <w:lang w:eastAsia="zh-CN" w:bidi="hi-IN"/>
    </w:rPr>
  </w:style>
  <w:style w:type="character" w:customStyle="1" w:styleId="120">
    <w:name w:val="Знак Знак12"/>
    <w:rsid w:val="00B25DCE"/>
    <w:rPr>
      <w:rFonts w:ascii="Liberation Serif" w:eastAsia="Lucida Sans Unicode" w:hAnsi="Liberation Serif" w:cs="Mangal"/>
      <w:kern w:val="1"/>
      <w:sz w:val="24"/>
      <w:szCs w:val="24"/>
      <w:lang w:eastAsia="zh-CN" w:bidi="hi-IN"/>
    </w:rPr>
  </w:style>
  <w:style w:type="character" w:customStyle="1" w:styleId="100">
    <w:name w:val="Знак Знак10"/>
    <w:rsid w:val="00B25DCE"/>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B25DCE"/>
    <w:rPr>
      <w:rFonts w:ascii="Arial" w:hAnsi="Arial" w:cs="Arial"/>
      <w:kern w:val="1"/>
      <w:lang w:eastAsia="zh-CN"/>
    </w:rPr>
  </w:style>
  <w:style w:type="character" w:customStyle="1" w:styleId="0">
    <w:name w:val="0Абзац Знак"/>
    <w:rsid w:val="00B25DCE"/>
    <w:rPr>
      <w:rFonts w:cs="Arial Unicode MS"/>
      <w:color w:val="000000"/>
      <w:sz w:val="28"/>
      <w:szCs w:val="28"/>
    </w:rPr>
  </w:style>
  <w:style w:type="character" w:customStyle="1" w:styleId="FontStyle38">
    <w:name w:val="Font Style38"/>
    <w:rsid w:val="00B25DCE"/>
    <w:rPr>
      <w:rFonts w:ascii="Times New Roman" w:hAnsi="Times New Roman" w:cs="Times New Roman"/>
      <w:sz w:val="26"/>
      <w:szCs w:val="26"/>
    </w:rPr>
  </w:style>
  <w:style w:type="character" w:customStyle="1" w:styleId="41">
    <w:name w:val="Знак Знак4"/>
    <w:rsid w:val="00B25DCE"/>
    <w:rPr>
      <w:sz w:val="24"/>
      <w:szCs w:val="24"/>
    </w:rPr>
  </w:style>
  <w:style w:type="character" w:customStyle="1" w:styleId="WW--">
    <w:name w:val="WW-Интернет-ссылка"/>
    <w:rsid w:val="00B25DCE"/>
    <w:rPr>
      <w:color w:val="000080"/>
      <w:u w:val="single"/>
      <w:lang w:val="ru-RU" w:bidi="ru-RU"/>
    </w:rPr>
  </w:style>
  <w:style w:type="character" w:styleId="ab">
    <w:name w:val="FollowedHyperlink"/>
    <w:uiPriority w:val="99"/>
    <w:rsid w:val="00B25DCE"/>
    <w:rPr>
      <w:color w:val="800080"/>
      <w:u w:val="single"/>
    </w:rPr>
  </w:style>
  <w:style w:type="character" w:customStyle="1" w:styleId="310">
    <w:name w:val="Заголовок 3 Знак1"/>
    <w:aliases w:val="H3 Знак1,&quot;Сапфир&quot; Знак1"/>
    <w:rsid w:val="00B25DCE"/>
    <w:rPr>
      <w:rFonts w:ascii="Cambria" w:eastAsia="Times New Roman" w:hAnsi="Cambria" w:cs="Times New Roman" w:hint="default"/>
      <w:b/>
      <w:bCs/>
      <w:color w:val="4F81BD"/>
    </w:rPr>
  </w:style>
  <w:style w:type="character" w:customStyle="1" w:styleId="610">
    <w:name w:val="Заголовок 6 Знак1"/>
    <w:aliases w:val="H6 Знак1"/>
    <w:rsid w:val="00B25DCE"/>
    <w:rPr>
      <w:rFonts w:ascii="Cambria" w:eastAsia="Times New Roman" w:hAnsi="Cambria" w:cs="Times New Roman" w:hint="default"/>
      <w:i/>
      <w:iCs/>
      <w:color w:val="243F60"/>
    </w:rPr>
  </w:style>
  <w:style w:type="character" w:customStyle="1" w:styleId="32">
    <w:name w:val="Знак Знак3"/>
    <w:rsid w:val="00B25DCE"/>
    <w:rPr>
      <w:sz w:val="28"/>
    </w:rPr>
  </w:style>
  <w:style w:type="character" w:customStyle="1" w:styleId="22">
    <w:name w:val="Знак Знак2"/>
    <w:rsid w:val="00B25DCE"/>
    <w:rPr>
      <w:szCs w:val="24"/>
    </w:rPr>
  </w:style>
  <w:style w:type="character" w:customStyle="1" w:styleId="1a">
    <w:name w:val="Знак Знак1"/>
    <w:rsid w:val="00B25DCE"/>
    <w:rPr>
      <w:sz w:val="24"/>
      <w:shd w:val="clear" w:color="auto" w:fill="FFFFFF"/>
    </w:rPr>
  </w:style>
  <w:style w:type="character" w:customStyle="1" w:styleId="110">
    <w:name w:val="Знак Знак11"/>
    <w:rsid w:val="00B25DCE"/>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B25DCE"/>
    <w:pPr>
      <w:keepNext/>
      <w:spacing w:before="240" w:after="120"/>
    </w:pPr>
    <w:rPr>
      <w:rFonts w:ascii="Liberation Sans" w:hAnsi="Liberation Sans"/>
      <w:sz w:val="28"/>
      <w:szCs w:val="28"/>
    </w:rPr>
  </w:style>
  <w:style w:type="paragraph" w:styleId="a0">
    <w:name w:val="Body Text"/>
    <w:basedOn w:val="a"/>
    <w:link w:val="ac"/>
    <w:rsid w:val="00B25DCE"/>
    <w:pPr>
      <w:spacing w:after="140" w:line="288" w:lineRule="auto"/>
    </w:pPr>
  </w:style>
  <w:style w:type="paragraph" w:styleId="ad">
    <w:name w:val="List"/>
    <w:basedOn w:val="a0"/>
    <w:rsid w:val="00B25DCE"/>
  </w:style>
  <w:style w:type="paragraph" w:styleId="ae">
    <w:name w:val="caption"/>
    <w:basedOn w:val="a"/>
    <w:qFormat/>
    <w:rsid w:val="00B25DCE"/>
    <w:pPr>
      <w:suppressLineNumbers/>
      <w:spacing w:before="120" w:after="120"/>
    </w:pPr>
    <w:rPr>
      <w:i/>
      <w:iCs/>
    </w:rPr>
  </w:style>
  <w:style w:type="paragraph" w:customStyle="1" w:styleId="33">
    <w:name w:val="Указатель3"/>
    <w:basedOn w:val="a"/>
    <w:rsid w:val="00B25DCE"/>
    <w:pPr>
      <w:suppressLineNumbers/>
    </w:pPr>
  </w:style>
  <w:style w:type="paragraph" w:customStyle="1" w:styleId="34">
    <w:name w:val="Название объекта3"/>
    <w:basedOn w:val="10"/>
    <w:next w:val="a0"/>
    <w:rsid w:val="00B25DCE"/>
    <w:pPr>
      <w:jc w:val="center"/>
    </w:pPr>
    <w:rPr>
      <w:b/>
      <w:bCs/>
      <w:sz w:val="56"/>
      <w:szCs w:val="56"/>
    </w:rPr>
  </w:style>
  <w:style w:type="paragraph" w:customStyle="1" w:styleId="23">
    <w:name w:val="Указатель2"/>
    <w:basedOn w:val="a"/>
    <w:rsid w:val="00B25DCE"/>
    <w:pPr>
      <w:suppressLineNumbers/>
    </w:pPr>
  </w:style>
  <w:style w:type="paragraph" w:customStyle="1" w:styleId="24">
    <w:name w:val="Название объекта2"/>
    <w:basedOn w:val="a"/>
    <w:rsid w:val="00B25DCE"/>
    <w:pPr>
      <w:suppressLineNumbers/>
      <w:spacing w:before="120" w:after="120"/>
    </w:pPr>
    <w:rPr>
      <w:i/>
      <w:iCs/>
    </w:rPr>
  </w:style>
  <w:style w:type="paragraph" w:customStyle="1" w:styleId="1b">
    <w:name w:val="Указатель1"/>
    <w:basedOn w:val="a"/>
    <w:rsid w:val="00B25DCE"/>
    <w:pPr>
      <w:suppressLineNumbers/>
    </w:pPr>
  </w:style>
  <w:style w:type="paragraph" w:customStyle="1" w:styleId="af">
    <w:name w:val="Блочная цитата"/>
    <w:basedOn w:val="a"/>
    <w:rsid w:val="00B25DCE"/>
    <w:pPr>
      <w:spacing w:after="283"/>
      <w:ind w:left="567" w:right="567"/>
    </w:pPr>
  </w:style>
  <w:style w:type="paragraph" w:styleId="af0">
    <w:name w:val="Subtitle"/>
    <w:basedOn w:val="10"/>
    <w:next w:val="a0"/>
    <w:link w:val="af1"/>
    <w:qFormat/>
    <w:rsid w:val="00B25DCE"/>
    <w:pPr>
      <w:spacing w:before="60"/>
      <w:jc w:val="center"/>
    </w:pPr>
    <w:rPr>
      <w:sz w:val="36"/>
      <w:szCs w:val="36"/>
    </w:rPr>
  </w:style>
  <w:style w:type="paragraph" w:customStyle="1" w:styleId="ConsPlusNormal0">
    <w:name w:val="ConsPlusNormal"/>
    <w:qFormat/>
    <w:rsid w:val="00B25DCE"/>
    <w:pPr>
      <w:widowControl w:val="0"/>
      <w:suppressAutoHyphens/>
      <w:autoSpaceDE w:val="0"/>
      <w:ind w:firstLine="720"/>
    </w:pPr>
    <w:rPr>
      <w:rFonts w:ascii="Arial" w:hAnsi="Arial" w:cs="Arial"/>
      <w:kern w:val="1"/>
      <w:lang w:eastAsia="zh-CN"/>
    </w:rPr>
  </w:style>
  <w:style w:type="paragraph" w:customStyle="1" w:styleId="ConsNormal">
    <w:name w:val="ConsNormal"/>
    <w:rsid w:val="00B25DCE"/>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B25DCE"/>
    <w:pPr>
      <w:suppressAutoHyphens/>
      <w:autoSpaceDE w:val="0"/>
    </w:pPr>
    <w:rPr>
      <w:rFonts w:eastAsia="Arial"/>
      <w:b/>
      <w:bCs/>
      <w:kern w:val="1"/>
      <w:sz w:val="24"/>
      <w:szCs w:val="24"/>
      <w:lang w:eastAsia="zh-CN"/>
    </w:rPr>
  </w:style>
  <w:style w:type="paragraph" w:customStyle="1" w:styleId="Iioaioo">
    <w:name w:val="Ii oaio?o"/>
    <w:basedOn w:val="a"/>
    <w:rsid w:val="00B25DCE"/>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B25DCE"/>
    <w:pPr>
      <w:widowControl w:val="0"/>
      <w:suppressAutoHyphens/>
      <w:autoSpaceDE w:val="0"/>
    </w:pPr>
    <w:rPr>
      <w:rFonts w:ascii="Arial" w:hAnsi="Arial" w:cs="Arial"/>
      <w:kern w:val="1"/>
      <w:lang w:eastAsia="zh-CN"/>
    </w:rPr>
  </w:style>
  <w:style w:type="paragraph" w:customStyle="1" w:styleId="1c">
    <w:name w:val="Обычный1"/>
    <w:rsid w:val="00B25DCE"/>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rsid w:val="00B25DCE"/>
    <w:pPr>
      <w:suppressLineNumbers/>
    </w:pPr>
  </w:style>
  <w:style w:type="paragraph" w:styleId="af3">
    <w:name w:val="Balloon Text"/>
    <w:basedOn w:val="a"/>
    <w:link w:val="af4"/>
    <w:uiPriority w:val="99"/>
    <w:rsid w:val="00B25DCE"/>
    <w:rPr>
      <w:rFonts w:ascii="Tahoma" w:hAnsi="Tahoma" w:cs="Tahoma"/>
      <w:sz w:val="16"/>
      <w:szCs w:val="14"/>
    </w:rPr>
  </w:style>
  <w:style w:type="paragraph" w:customStyle="1" w:styleId="af5">
    <w:name w:val="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B25DCE"/>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styleId="af8">
    <w:name w:val="footer"/>
    <w:basedOn w:val="a"/>
    <w:link w:val="af9"/>
    <w:uiPriority w:val="99"/>
    <w:rsid w:val="00B25DCE"/>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8"/>
    <w:rsid w:val="00B25DCE"/>
    <w:pPr>
      <w:tabs>
        <w:tab w:val="center" w:pos="4703"/>
        <w:tab w:val="right" w:pos="9406"/>
      </w:tabs>
      <w:spacing w:before="120"/>
    </w:pPr>
    <w:rPr>
      <w:sz w:val="16"/>
      <w:szCs w:val="20"/>
    </w:rPr>
  </w:style>
  <w:style w:type="paragraph" w:customStyle="1" w:styleId="ConsPlusNonformat">
    <w:name w:val="ConsPlusNonformat"/>
    <w:rsid w:val="00B25DCE"/>
    <w:pPr>
      <w:suppressAutoHyphens/>
      <w:autoSpaceDE w:val="0"/>
    </w:pPr>
    <w:rPr>
      <w:rFonts w:ascii="Courier New" w:eastAsia="Arial" w:hAnsi="Courier New" w:cs="Courier New"/>
      <w:lang w:eastAsia="zh-CN"/>
    </w:rPr>
  </w:style>
  <w:style w:type="paragraph" w:customStyle="1" w:styleId="afa">
    <w:name w:val="Абзац с отсуп"/>
    <w:basedOn w:val="a"/>
    <w:rsid w:val="00B25DCE"/>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rsid w:val="00B25DCE"/>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B25DCE"/>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B25DCE"/>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B25DCE"/>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rsid w:val="00B25DCE"/>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B25DCE"/>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rsid w:val="00B25DCE"/>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rsid w:val="00B25DCE"/>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B25DCE"/>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rsid w:val="00B25DCE"/>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rsid w:val="00B25DCE"/>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B25DCE"/>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B25DCE"/>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rsid w:val="00B25DCE"/>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B25DCE"/>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B25DCE"/>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B25DCE"/>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rsid w:val="00B25DCE"/>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rsid w:val="00B25DCE"/>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rsid w:val="00B25DCE"/>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rsid w:val="00B25DCE"/>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B25DCE"/>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rsid w:val="00B25DCE"/>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B25DCE"/>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B25DCE"/>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B25DCE"/>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B25DCE"/>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B25DCE"/>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rsid w:val="00B25DCE"/>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B25DCE"/>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rsid w:val="00B25D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sid w:val="00B25DCE"/>
    <w:rPr>
      <w:rFonts w:ascii="Tahoma" w:eastAsia="Lucida Sans Unicode" w:hAnsi="Tahoma" w:cs="Mangal"/>
      <w:kern w:val="1"/>
      <w:sz w:val="16"/>
      <w:szCs w:val="14"/>
      <w:lang w:eastAsia="zh-CN" w:bidi="hi-IN"/>
    </w:rPr>
  </w:style>
  <w:style w:type="character" w:customStyle="1" w:styleId="170">
    <w:name w:val="Знак Знак17"/>
    <w:rsid w:val="00B25DCE"/>
    <w:rPr>
      <w:sz w:val="28"/>
      <w:szCs w:val="24"/>
    </w:rPr>
  </w:style>
  <w:style w:type="character" w:customStyle="1" w:styleId="160">
    <w:name w:val="Знак Знак16"/>
    <w:rsid w:val="00B25DCE"/>
    <w:rPr>
      <w:sz w:val="28"/>
      <w:szCs w:val="24"/>
    </w:rPr>
  </w:style>
  <w:style w:type="character" w:customStyle="1" w:styleId="150">
    <w:name w:val="Знак Знак15"/>
    <w:rsid w:val="00B25DCE"/>
    <w:rPr>
      <w:sz w:val="24"/>
      <w:szCs w:val="24"/>
    </w:rPr>
  </w:style>
  <w:style w:type="character" w:customStyle="1" w:styleId="141">
    <w:name w:val="Знак Знак14"/>
    <w:rsid w:val="00B25DCE"/>
    <w:rPr>
      <w:rFonts w:ascii="PetersburgCTT" w:eastAsia="Calibri" w:hAnsi="PetersburgCTT" w:cs="PetersburgCTT"/>
      <w:i/>
      <w:sz w:val="22"/>
      <w:szCs w:val="24"/>
    </w:rPr>
  </w:style>
  <w:style w:type="character" w:customStyle="1" w:styleId="130">
    <w:name w:val="Знак Знак13"/>
    <w:rsid w:val="00B25DCE"/>
    <w:rPr>
      <w:rFonts w:ascii="Arial" w:hAnsi="Arial" w:cs="Arial"/>
      <w:sz w:val="22"/>
      <w:szCs w:val="22"/>
    </w:rPr>
  </w:style>
  <w:style w:type="character" w:customStyle="1" w:styleId="82">
    <w:name w:val="Знак Знак8"/>
    <w:rsid w:val="00B25DCE"/>
    <w:rPr>
      <w:sz w:val="24"/>
      <w:szCs w:val="24"/>
    </w:rPr>
  </w:style>
  <w:style w:type="character" w:customStyle="1" w:styleId="72">
    <w:name w:val="Знак Знак7"/>
    <w:rsid w:val="00B25DCE"/>
    <w:rPr>
      <w:sz w:val="24"/>
      <w:szCs w:val="24"/>
    </w:rPr>
  </w:style>
  <w:style w:type="character" w:customStyle="1" w:styleId="62">
    <w:name w:val="Знак Знак6"/>
    <w:rsid w:val="00B25DCE"/>
    <w:rPr>
      <w:rFonts w:ascii="Arial" w:hAnsi="Arial" w:cs="Arial"/>
    </w:rPr>
  </w:style>
  <w:style w:type="character" w:customStyle="1" w:styleId="52">
    <w:name w:val="Знак Знак5"/>
    <w:rsid w:val="00B25DCE"/>
    <w:rPr>
      <w:sz w:val="24"/>
      <w:szCs w:val="24"/>
    </w:rPr>
  </w:style>
  <w:style w:type="character" w:customStyle="1" w:styleId="191">
    <w:name w:val="Знак Знак19"/>
    <w:rsid w:val="00B25DCE"/>
    <w:rPr>
      <w:rFonts w:ascii="Liberation Sans" w:eastAsia="Lucida Sans Unicode" w:hAnsi="Liberation Sans" w:cs="Mangal"/>
      <w:b/>
      <w:bCs/>
      <w:kern w:val="1"/>
      <w:sz w:val="36"/>
      <w:szCs w:val="36"/>
      <w:lang w:eastAsia="zh-CN" w:bidi="hi-IN"/>
    </w:rPr>
  </w:style>
  <w:style w:type="character" w:customStyle="1" w:styleId="181">
    <w:name w:val="Знак Знак18"/>
    <w:rsid w:val="00B25DCE"/>
    <w:rPr>
      <w:rFonts w:ascii="Liberation Sans" w:eastAsia="Lucida Sans Unicode" w:hAnsi="Liberation Sans" w:cs="Mangal"/>
      <w:b/>
      <w:bCs/>
      <w:kern w:val="1"/>
      <w:sz w:val="32"/>
      <w:szCs w:val="32"/>
      <w:lang w:eastAsia="zh-CN" w:bidi="hi-IN"/>
    </w:rPr>
  </w:style>
  <w:style w:type="character" w:customStyle="1" w:styleId="121">
    <w:name w:val="Знак Знак12"/>
    <w:rsid w:val="00B25DCE"/>
    <w:rPr>
      <w:rFonts w:ascii="Liberation Serif" w:eastAsia="Lucida Sans Unicode" w:hAnsi="Liberation Serif" w:cs="Mangal"/>
      <w:kern w:val="1"/>
      <w:sz w:val="24"/>
      <w:szCs w:val="24"/>
      <w:lang w:eastAsia="zh-CN" w:bidi="hi-IN"/>
    </w:rPr>
  </w:style>
  <w:style w:type="character" w:customStyle="1" w:styleId="101">
    <w:name w:val="Знак Знак10"/>
    <w:rsid w:val="00B25DCE"/>
    <w:rPr>
      <w:rFonts w:ascii="Liberation Sans" w:eastAsia="Lucida Sans Unicode" w:hAnsi="Liberation Sans" w:cs="Mangal"/>
      <w:kern w:val="1"/>
      <w:sz w:val="36"/>
      <w:szCs w:val="36"/>
      <w:lang w:eastAsia="zh-CN" w:bidi="hi-IN"/>
    </w:rPr>
  </w:style>
  <w:style w:type="character" w:customStyle="1" w:styleId="42">
    <w:name w:val="Знак Знак4"/>
    <w:rsid w:val="00B25DCE"/>
    <w:rPr>
      <w:sz w:val="24"/>
      <w:szCs w:val="24"/>
    </w:rPr>
  </w:style>
  <w:style w:type="character" w:customStyle="1" w:styleId="35">
    <w:name w:val="Знак Знак3"/>
    <w:rsid w:val="00B25DCE"/>
    <w:rPr>
      <w:sz w:val="28"/>
    </w:rPr>
  </w:style>
  <w:style w:type="character" w:customStyle="1" w:styleId="29">
    <w:name w:val="Знак Знак2"/>
    <w:rsid w:val="00B25DCE"/>
    <w:rPr>
      <w:szCs w:val="24"/>
    </w:rPr>
  </w:style>
  <w:style w:type="character" w:customStyle="1" w:styleId="1f6">
    <w:name w:val="Знак Знак1"/>
    <w:rsid w:val="00B25DCE"/>
    <w:rPr>
      <w:sz w:val="24"/>
      <w:shd w:val="clear" w:color="auto" w:fill="FFFFFF"/>
    </w:rPr>
  </w:style>
  <w:style w:type="character" w:customStyle="1" w:styleId="111">
    <w:name w:val="Знак Знак11"/>
    <w:rsid w:val="00B25DCE"/>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B25DCE"/>
    <w:rPr>
      <w:b/>
      <w:bCs/>
      <w:sz w:val="26"/>
      <w:szCs w:val="26"/>
      <w:shd w:val="clear" w:color="auto" w:fill="FFFFFF"/>
    </w:rPr>
  </w:style>
  <w:style w:type="paragraph" w:customStyle="1" w:styleId="2b">
    <w:name w:val="Основной текст (2)"/>
    <w:basedOn w:val="a"/>
    <w:link w:val="2a"/>
    <w:rsid w:val="00B25DCE"/>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sid w:val="00B25DCE"/>
    <w:rPr>
      <w:sz w:val="25"/>
      <w:szCs w:val="25"/>
      <w:shd w:val="clear" w:color="auto" w:fill="FFFFFF"/>
    </w:rPr>
  </w:style>
  <w:style w:type="paragraph" w:customStyle="1" w:styleId="2c">
    <w:name w:val="Основной текст2"/>
    <w:basedOn w:val="a"/>
    <w:link w:val="affd"/>
    <w:rsid w:val="00B25DCE"/>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7">
    <w:name w:val="Верхний колонтитул Знак"/>
    <w:basedOn w:val="a1"/>
    <w:link w:val="af6"/>
    <w:locked/>
    <w:rsid w:val="00B25DCE"/>
    <w:rPr>
      <w:kern w:val="1"/>
      <w:sz w:val="24"/>
      <w:szCs w:val="24"/>
      <w:lang w:eastAsia="zh-CN"/>
    </w:rPr>
  </w:style>
  <w:style w:type="character" w:customStyle="1" w:styleId="142">
    <w:name w:val="Нижний колонтитул Знак14"/>
    <w:basedOn w:val="a1"/>
    <w:uiPriority w:val="99"/>
    <w:semiHidden/>
    <w:rsid w:val="00B25DCE"/>
    <w:rPr>
      <w:rFonts w:cs="Times New Roman"/>
      <w:sz w:val="24"/>
      <w:szCs w:val="24"/>
    </w:rPr>
  </w:style>
  <w:style w:type="paragraph" w:customStyle="1" w:styleId="ConsTitle">
    <w:name w:val="ConsTitle"/>
    <w:rsid w:val="00B25DC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sid w:val="00B25DCE"/>
    <w:rPr>
      <w:vertAlign w:val="superscript"/>
    </w:rPr>
  </w:style>
  <w:style w:type="character" w:styleId="afff">
    <w:name w:val="endnote reference"/>
    <w:semiHidden/>
    <w:rsid w:val="00B25DCE"/>
    <w:rPr>
      <w:vertAlign w:val="superscript"/>
    </w:rPr>
  </w:style>
  <w:style w:type="paragraph" w:styleId="afff0">
    <w:name w:val="Title"/>
    <w:basedOn w:val="10"/>
    <w:next w:val="af0"/>
    <w:link w:val="afff1"/>
    <w:qFormat/>
    <w:rsid w:val="00B25DCE"/>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sid w:val="00B25DCE"/>
    <w:rPr>
      <w:rFonts w:eastAsia="Arial"/>
      <w:sz w:val="28"/>
      <w:szCs w:val="28"/>
      <w:lang w:eastAsia="ar-SA"/>
    </w:rPr>
  </w:style>
  <w:style w:type="paragraph" w:customStyle="1" w:styleId="1f7">
    <w:name w:val="Знак Знак Знак Знак Знак Знак Знак Знак Знак1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rsid w:val="00B25DC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B25DCE"/>
    <w:rPr>
      <w:kern w:val="1"/>
      <w:sz w:val="28"/>
      <w:szCs w:val="24"/>
      <w:lang w:eastAsia="zh-CN"/>
    </w:rPr>
  </w:style>
  <w:style w:type="character" w:customStyle="1" w:styleId="50">
    <w:name w:val="Заголовок 5 Знак"/>
    <w:link w:val="5"/>
    <w:rsid w:val="00B25DCE"/>
    <w:rPr>
      <w:kern w:val="1"/>
      <w:sz w:val="28"/>
      <w:szCs w:val="24"/>
      <w:lang w:eastAsia="zh-CN"/>
    </w:rPr>
  </w:style>
  <w:style w:type="character" w:customStyle="1" w:styleId="11">
    <w:name w:val="Заголовок 1 Знак"/>
    <w:link w:val="1"/>
    <w:uiPriority w:val="9"/>
    <w:rsid w:val="00B25DC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B25DC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B25DCE"/>
    <w:rPr>
      <w:b/>
      <w:bCs/>
      <w:kern w:val="1"/>
      <w:sz w:val="22"/>
      <w:szCs w:val="22"/>
      <w:lang w:eastAsia="zh-CN"/>
    </w:rPr>
  </w:style>
  <w:style w:type="character" w:customStyle="1" w:styleId="af9">
    <w:name w:val="Нижний колонтитул Знак"/>
    <w:link w:val="af8"/>
    <w:uiPriority w:val="99"/>
    <w:rsid w:val="00B25DCE"/>
    <w:rPr>
      <w:kern w:val="1"/>
      <w:sz w:val="24"/>
      <w:szCs w:val="24"/>
      <w:lang w:eastAsia="zh-CN"/>
    </w:rPr>
  </w:style>
  <w:style w:type="character" w:customStyle="1" w:styleId="ac">
    <w:name w:val="Основной текст Знак"/>
    <w:link w:val="a0"/>
    <w:rsid w:val="00B25DCE"/>
    <w:rPr>
      <w:rFonts w:ascii="Liberation Serif" w:eastAsia="Lucida Sans Unicode" w:hAnsi="Liberation Serif" w:cs="Mangal"/>
      <w:kern w:val="1"/>
      <w:sz w:val="24"/>
      <w:szCs w:val="24"/>
      <w:lang w:eastAsia="zh-CN" w:bidi="hi-IN"/>
    </w:rPr>
  </w:style>
  <w:style w:type="character" w:customStyle="1" w:styleId="aff0">
    <w:name w:val="Основной текст с отступом Знак"/>
    <w:link w:val="aff"/>
    <w:uiPriority w:val="99"/>
    <w:rsid w:val="00B25DCE"/>
    <w:rPr>
      <w:kern w:val="1"/>
      <w:sz w:val="24"/>
      <w:szCs w:val="24"/>
      <w:lang w:eastAsia="zh-CN"/>
    </w:rPr>
  </w:style>
  <w:style w:type="character" w:customStyle="1" w:styleId="af1">
    <w:name w:val="Подзаголовок Знак"/>
    <w:link w:val="af0"/>
    <w:rsid w:val="00B25DCE"/>
    <w:rPr>
      <w:rFonts w:ascii="Liberation Sans" w:eastAsia="Lucida Sans Unicode" w:hAnsi="Liberation Sans" w:cs="Mangal"/>
      <w:kern w:val="1"/>
      <w:sz w:val="36"/>
      <w:szCs w:val="36"/>
      <w:lang w:eastAsia="zh-CN" w:bidi="hi-IN"/>
    </w:rPr>
  </w:style>
  <w:style w:type="character" w:customStyle="1" w:styleId="af4">
    <w:name w:val="Текст выноски Знак"/>
    <w:link w:val="af3"/>
    <w:uiPriority w:val="99"/>
    <w:rsid w:val="00B25DCE"/>
    <w:rPr>
      <w:rFonts w:ascii="Tahoma" w:eastAsia="Lucida Sans Unicode" w:hAnsi="Tahoma" w:cs="Tahoma"/>
      <w:kern w:val="1"/>
      <w:sz w:val="16"/>
      <w:szCs w:val="14"/>
      <w:lang w:eastAsia="zh-CN" w:bidi="hi-IN"/>
    </w:rPr>
  </w:style>
  <w:style w:type="paragraph" w:styleId="2e">
    <w:name w:val="Body Text Indent 2"/>
    <w:basedOn w:val="a"/>
    <w:link w:val="2f"/>
    <w:rsid w:val="00B25DC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sid w:val="00B25DCE"/>
    <w:rPr>
      <w:sz w:val="24"/>
      <w:szCs w:val="24"/>
      <w:lang w:eastAsia="ar-SA"/>
    </w:rPr>
  </w:style>
  <w:style w:type="paragraph" w:customStyle="1" w:styleId="afff4">
    <w:name w:val="Базовый"/>
    <w:rsid w:val="00B25DC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B25DCE"/>
    <w:rPr>
      <w:color w:val="000080"/>
      <w:u w:val="single"/>
      <w:lang w:val="ru-RU" w:eastAsia="ru-RU" w:bidi="ru-RU"/>
    </w:rPr>
  </w:style>
  <w:style w:type="character" w:customStyle="1" w:styleId="70">
    <w:name w:val="Заголовок 7 Знак"/>
    <w:link w:val="7"/>
    <w:rsid w:val="00B25DCE"/>
    <w:rPr>
      <w:kern w:val="1"/>
      <w:sz w:val="24"/>
      <w:szCs w:val="24"/>
      <w:lang w:eastAsia="zh-CN"/>
    </w:rPr>
  </w:style>
  <w:style w:type="character" w:customStyle="1" w:styleId="80">
    <w:name w:val="Заголовок 8 Знак"/>
    <w:link w:val="8"/>
    <w:rsid w:val="00B25DCE"/>
    <w:rPr>
      <w:rFonts w:ascii="PetersburgCTT" w:eastAsia="Calibri" w:hAnsi="PetersburgCTT"/>
      <w:i/>
      <w:kern w:val="1"/>
      <w:sz w:val="22"/>
      <w:szCs w:val="24"/>
      <w:lang w:eastAsia="zh-CN"/>
    </w:rPr>
  </w:style>
  <w:style w:type="character" w:customStyle="1" w:styleId="90">
    <w:name w:val="Заголовок 9 Знак"/>
    <w:link w:val="9"/>
    <w:rsid w:val="00B25DCE"/>
    <w:rPr>
      <w:rFonts w:ascii="Arial" w:hAnsi="Arial" w:cs="Arial"/>
      <w:kern w:val="1"/>
      <w:sz w:val="22"/>
      <w:szCs w:val="22"/>
      <w:lang w:eastAsia="zh-CN"/>
    </w:rPr>
  </w:style>
  <w:style w:type="character" w:customStyle="1" w:styleId="afc">
    <w:name w:val="Текст сноски Знак"/>
    <w:link w:val="afb"/>
    <w:rsid w:val="00B25DCE"/>
    <w:rPr>
      <w:rFonts w:ascii="Arial" w:hAnsi="Arial"/>
      <w:kern w:val="1"/>
      <w:lang w:eastAsia="zh-CN"/>
    </w:rPr>
  </w:style>
  <w:style w:type="paragraph" w:styleId="2f0">
    <w:name w:val="Body Text 2"/>
    <w:basedOn w:val="a"/>
    <w:link w:val="2f1"/>
    <w:unhideWhenUsed/>
    <w:rsid w:val="00B25DC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sid w:val="00B25DCE"/>
    <w:rPr>
      <w:sz w:val="28"/>
    </w:rPr>
  </w:style>
  <w:style w:type="paragraph" w:styleId="36">
    <w:name w:val="Body Text 3"/>
    <w:basedOn w:val="a"/>
    <w:link w:val="37"/>
    <w:unhideWhenUsed/>
    <w:rsid w:val="00B25DC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B25DCE"/>
    <w:rPr>
      <w:szCs w:val="24"/>
    </w:rPr>
  </w:style>
  <w:style w:type="paragraph" w:styleId="38">
    <w:name w:val="Body Text Indent 3"/>
    <w:basedOn w:val="a"/>
    <w:link w:val="39"/>
    <w:unhideWhenUsed/>
    <w:rsid w:val="00B25DC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B25DCE"/>
    <w:rPr>
      <w:sz w:val="24"/>
      <w:shd w:val="clear" w:color="auto" w:fill="FFFFFF"/>
    </w:rPr>
  </w:style>
  <w:style w:type="paragraph" w:styleId="afff5">
    <w:name w:val="Block Text"/>
    <w:basedOn w:val="a"/>
    <w:unhideWhenUsed/>
    <w:rsid w:val="00B25DC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B25DCE"/>
  </w:style>
  <w:style w:type="character" w:customStyle="1" w:styleId="WW8Num23z5">
    <w:name w:val="WW8Num23z5"/>
    <w:rsid w:val="00B25DCE"/>
  </w:style>
  <w:style w:type="character" w:customStyle="1" w:styleId="WW8Num23z6">
    <w:name w:val="WW8Num23z6"/>
    <w:rsid w:val="00B25DCE"/>
  </w:style>
  <w:style w:type="character" w:customStyle="1" w:styleId="WW8Num23z7">
    <w:name w:val="WW8Num23z7"/>
    <w:rsid w:val="00B25DCE"/>
  </w:style>
  <w:style w:type="character" w:customStyle="1" w:styleId="WW8Num23z8">
    <w:name w:val="WW8Num23z8"/>
    <w:rsid w:val="00B25DCE"/>
  </w:style>
  <w:style w:type="paragraph" w:styleId="afff6">
    <w:name w:val="Document Map"/>
    <w:basedOn w:val="a"/>
    <w:link w:val="afff7"/>
    <w:uiPriority w:val="99"/>
    <w:unhideWhenUsed/>
    <w:rsid w:val="00B25DCE"/>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sid w:val="00B25DCE"/>
    <w:rPr>
      <w:rFonts w:ascii="Tahoma" w:hAnsi="Tahoma" w:cs="Tahoma"/>
      <w:sz w:val="16"/>
      <w:szCs w:val="16"/>
      <w:lang w:eastAsia="zh-CN"/>
    </w:rPr>
  </w:style>
  <w:style w:type="character" w:customStyle="1" w:styleId="43">
    <w:name w:val="Основной шрифт абзаца4"/>
    <w:rsid w:val="00B25DCE"/>
  </w:style>
  <w:style w:type="character" w:customStyle="1" w:styleId="WW-Absatz-Standardschriftart111111">
    <w:name w:val="WW-Absatz-Standardschriftart111111"/>
    <w:rsid w:val="00B25DCE"/>
  </w:style>
  <w:style w:type="character" w:customStyle="1" w:styleId="WW-Absatz-Standardschriftart1111111">
    <w:name w:val="WW-Absatz-Standardschriftart1111111"/>
    <w:rsid w:val="00B25DCE"/>
  </w:style>
  <w:style w:type="character" w:customStyle="1" w:styleId="WW-Absatz-Standardschriftart11111111">
    <w:name w:val="WW-Absatz-Standardschriftart11111111"/>
    <w:rsid w:val="00B25DCE"/>
  </w:style>
  <w:style w:type="character" w:customStyle="1" w:styleId="WW-Absatz-Standardschriftart111111111">
    <w:name w:val="WW-Absatz-Standardschriftart111111111"/>
    <w:rsid w:val="00B25DCE"/>
  </w:style>
  <w:style w:type="character" w:customStyle="1" w:styleId="WW-Absatz-Standardschriftart1111111111">
    <w:name w:val="WW-Absatz-Standardschriftart1111111111"/>
    <w:rsid w:val="00B25DCE"/>
  </w:style>
  <w:style w:type="character" w:customStyle="1" w:styleId="WW-Absatz-Standardschriftart11111111111">
    <w:name w:val="WW-Absatz-Standardschriftart11111111111"/>
    <w:rsid w:val="00B25DCE"/>
  </w:style>
  <w:style w:type="character" w:customStyle="1" w:styleId="WW-Absatz-Standardschriftart111111111111">
    <w:name w:val="WW-Absatz-Standardschriftart111111111111"/>
    <w:rsid w:val="00B25DCE"/>
  </w:style>
  <w:style w:type="character" w:customStyle="1" w:styleId="WW-Absatz-Standardschriftart1111111111111">
    <w:name w:val="WW-Absatz-Standardschriftart1111111111111"/>
    <w:rsid w:val="00B25DCE"/>
  </w:style>
  <w:style w:type="character" w:customStyle="1" w:styleId="WW-Absatz-Standardschriftart11111111111111">
    <w:name w:val="WW-Absatz-Standardschriftart11111111111111"/>
    <w:rsid w:val="00B25DCE"/>
  </w:style>
  <w:style w:type="character" w:customStyle="1" w:styleId="RTFNum21">
    <w:name w:val="RTF_Num 2 1"/>
    <w:rsid w:val="00B25DCE"/>
  </w:style>
  <w:style w:type="character" w:customStyle="1" w:styleId="RTFNum22">
    <w:name w:val="RTF_Num 2 2"/>
    <w:rsid w:val="00B25DCE"/>
  </w:style>
  <w:style w:type="character" w:customStyle="1" w:styleId="RTFNum23">
    <w:name w:val="RTF_Num 2 3"/>
    <w:rsid w:val="00B25DCE"/>
  </w:style>
  <w:style w:type="character" w:customStyle="1" w:styleId="RTFNum24">
    <w:name w:val="RTF_Num 2 4"/>
    <w:rsid w:val="00B25DCE"/>
  </w:style>
  <w:style w:type="character" w:customStyle="1" w:styleId="RTFNum25">
    <w:name w:val="RTF_Num 2 5"/>
    <w:rsid w:val="00B25DCE"/>
  </w:style>
  <w:style w:type="character" w:customStyle="1" w:styleId="RTFNum26">
    <w:name w:val="RTF_Num 2 6"/>
    <w:rsid w:val="00B25DCE"/>
  </w:style>
  <w:style w:type="character" w:customStyle="1" w:styleId="RTFNum27">
    <w:name w:val="RTF_Num 2 7"/>
    <w:rsid w:val="00B25DCE"/>
  </w:style>
  <w:style w:type="character" w:customStyle="1" w:styleId="RTFNum28">
    <w:name w:val="RTF_Num 2 8"/>
    <w:rsid w:val="00B25DCE"/>
  </w:style>
  <w:style w:type="character" w:customStyle="1" w:styleId="RTFNum29">
    <w:name w:val="RTF_Num 2 9"/>
    <w:rsid w:val="00B25DCE"/>
  </w:style>
  <w:style w:type="character" w:customStyle="1" w:styleId="WW-Absatz-Standardschriftart111111111111111">
    <w:name w:val="WW-Absatz-Standardschriftart111111111111111"/>
    <w:rsid w:val="00B25DCE"/>
  </w:style>
  <w:style w:type="character" w:customStyle="1" w:styleId="WW-Absatz-Standardschriftart1111111112">
    <w:name w:val="WW-Absatz-Standardschriftart1111111112"/>
    <w:rsid w:val="00B25DCE"/>
  </w:style>
  <w:style w:type="character" w:customStyle="1" w:styleId="WW-Absatz-Standardschriftart111111112">
    <w:name w:val="WW-Absatz-Standardschriftart111111112"/>
    <w:rsid w:val="00B25DCE"/>
  </w:style>
  <w:style w:type="character" w:customStyle="1" w:styleId="WW-Absatz-Standardschriftart11111112">
    <w:name w:val="WW-Absatz-Standardschriftart11111112"/>
    <w:rsid w:val="00B25DCE"/>
  </w:style>
  <w:style w:type="character" w:customStyle="1" w:styleId="WW-Absatz-Standardschriftart1111112">
    <w:name w:val="WW-Absatz-Standardschriftart1111112"/>
    <w:rsid w:val="00B25DCE"/>
  </w:style>
  <w:style w:type="character" w:customStyle="1" w:styleId="WW-Absatz-Standardschriftart111112">
    <w:name w:val="WW-Absatz-Standardschriftart111112"/>
    <w:rsid w:val="00B25DCE"/>
  </w:style>
  <w:style w:type="character" w:customStyle="1" w:styleId="WW-Absatz-Standardschriftart11112">
    <w:name w:val="WW-Absatz-Standardschriftart11112"/>
    <w:rsid w:val="00B25DCE"/>
  </w:style>
  <w:style w:type="character" w:customStyle="1" w:styleId="WW-Absatz-Standardschriftart1112">
    <w:name w:val="WW-Absatz-Standardschriftart1112"/>
    <w:rsid w:val="00B25DCE"/>
  </w:style>
  <w:style w:type="character" w:customStyle="1" w:styleId="WW-Absatz-Standardschriftart112">
    <w:name w:val="WW-Absatz-Standardschriftart112"/>
    <w:rsid w:val="00B25DCE"/>
  </w:style>
  <w:style w:type="character" w:customStyle="1" w:styleId="WW-Absatz-Standardschriftart12">
    <w:name w:val="WW-Absatz-Standardschriftart12"/>
    <w:rsid w:val="00B25DCE"/>
  </w:style>
  <w:style w:type="character" w:customStyle="1" w:styleId="WW-Absatz-Standardschriftart121">
    <w:name w:val="WW-Absatz-Standardschriftart121"/>
    <w:rsid w:val="00B25DCE"/>
  </w:style>
  <w:style w:type="paragraph" w:customStyle="1" w:styleId="44">
    <w:name w:val="Указатель4"/>
    <w:basedOn w:val="a"/>
    <w:rsid w:val="00B25DCE"/>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B25DCE"/>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rsid w:val="00B25DC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B25DCE"/>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B25DC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B25DC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rsid w:val="00B25DC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sid w:val="00B25DCE"/>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8">
    <w:name w:val="xl68"/>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69">
    <w:name w:val="xl6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0">
    <w:name w:val="xl70"/>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color w:val="000000"/>
      <w:kern w:val="0"/>
      <w:lang w:eastAsia="ru-RU" w:bidi="ar-SA"/>
    </w:rPr>
  </w:style>
  <w:style w:type="paragraph" w:customStyle="1" w:styleId="xl71">
    <w:name w:val="xl71"/>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FF0000"/>
      <w:kern w:val="0"/>
      <w:lang w:eastAsia="ru-RU" w:bidi="ar-SA"/>
    </w:rPr>
  </w:style>
  <w:style w:type="paragraph" w:customStyle="1" w:styleId="xl73">
    <w:name w:val="xl73"/>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4">
    <w:name w:val="xl74"/>
    <w:basedOn w:val="a"/>
    <w:rsid w:val="00B25DCE"/>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75">
    <w:name w:val="xl7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7">
    <w:name w:val="xl77"/>
    <w:basedOn w:val="a"/>
    <w:rsid w:val="00B25DCE"/>
    <w:pPr>
      <w:widowControl/>
      <w:pBdr>
        <w:left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8">
    <w:name w:val="xl78"/>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79">
    <w:name w:val="xl79"/>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0">
    <w:name w:val="xl80"/>
    <w:basedOn w:val="a"/>
    <w:rsid w:val="00B25DCE"/>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1">
    <w:name w:val="xl81"/>
    <w:basedOn w:val="a"/>
    <w:rsid w:val="00B25DCE"/>
    <w:pPr>
      <w:widowControl/>
      <w:pBdr>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2">
    <w:name w:val="xl82"/>
    <w:basedOn w:val="a"/>
    <w:rsid w:val="00B25DCE"/>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3">
    <w:name w:val="xl83"/>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color w:val="000000"/>
      <w:kern w:val="0"/>
      <w:lang w:eastAsia="ru-RU" w:bidi="ar-SA"/>
    </w:rPr>
  </w:style>
  <w:style w:type="paragraph" w:customStyle="1" w:styleId="xl84">
    <w:name w:val="xl84"/>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paragraph" w:customStyle="1" w:styleId="xl85">
    <w:name w:val="xl85"/>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color w:val="000000"/>
      <w:kern w:val="0"/>
      <w:lang w:eastAsia="ru-RU" w:bidi="ar-SA"/>
    </w:rPr>
  </w:style>
  <w:style w:type="paragraph" w:customStyle="1" w:styleId="xl86">
    <w:name w:val="xl86"/>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eastAsia="Times New Roman" w:hAnsi="Times New Roman" w:cs="Times New Roman"/>
      <w:color w:val="000000"/>
      <w:kern w:val="0"/>
      <w:lang w:eastAsia="ru-RU" w:bidi="ar-SA"/>
    </w:rPr>
  </w:style>
  <w:style w:type="paragraph" w:customStyle="1" w:styleId="xl87">
    <w:name w:val="xl8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3">
    <w:name w:val="xl63"/>
    <w:basedOn w:val="a"/>
    <w:rsid w:val="00B25DCE"/>
    <w:pPr>
      <w:widowControl/>
      <w:suppressAutoHyphens w:val="0"/>
      <w:spacing w:before="100" w:beforeAutospacing="1" w:after="100" w:afterAutospacing="1"/>
      <w:textAlignment w:val="center"/>
    </w:pPr>
    <w:rPr>
      <w:rFonts w:ascii="Times New Roman" w:eastAsia="Times New Roman" w:hAnsi="Times New Roman" w:cs="Times New Roman"/>
      <w:kern w:val="0"/>
      <w:lang w:eastAsia="ru-RU" w:bidi="ar-SA"/>
    </w:rPr>
  </w:style>
  <w:style w:type="paragraph" w:customStyle="1" w:styleId="xl66">
    <w:name w:val="xl66"/>
    <w:basedOn w:val="a"/>
    <w:rsid w:val="00B25DCE"/>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7">
    <w:name w:val="xl67"/>
    <w:basedOn w:val="a"/>
    <w:rsid w:val="00B25DCE"/>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color w:val="000000"/>
      <w:kern w:val="0"/>
      <w:lang w:eastAsia="ru-RU" w:bidi="ar-SA"/>
    </w:rPr>
  </w:style>
  <w:style w:type="character" w:customStyle="1" w:styleId="afffd">
    <w:name w:val="Без интервала Знак"/>
    <w:link w:val="afffe"/>
    <w:uiPriority w:val="1"/>
    <w:locked/>
    <w:rsid w:val="009B4199"/>
    <w:rPr>
      <w:rFonts w:ascii="Calibri" w:eastAsia="Calibri" w:hAnsi="Calibri"/>
    </w:rPr>
  </w:style>
  <w:style w:type="paragraph" w:styleId="afffe">
    <w:name w:val="No Spacing"/>
    <w:link w:val="afffd"/>
    <w:uiPriority w:val="1"/>
    <w:qFormat/>
    <w:rsid w:val="009B4199"/>
    <w:rPr>
      <w:rFonts w:ascii="Calibri" w:eastAsia="Calibri" w:hAnsi="Calibri"/>
    </w:rPr>
  </w:style>
  <w:style w:type="paragraph" w:customStyle="1" w:styleId="Standard">
    <w:name w:val="Standard"/>
    <w:rsid w:val="0034719F"/>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character" w:styleId="affff">
    <w:name w:val="annotation reference"/>
    <w:basedOn w:val="a1"/>
    <w:uiPriority w:val="99"/>
    <w:semiHidden/>
    <w:unhideWhenUsed/>
    <w:rsid w:val="00BA1495"/>
    <w:rPr>
      <w:sz w:val="16"/>
      <w:szCs w:val="16"/>
    </w:rPr>
  </w:style>
  <w:style w:type="paragraph" w:styleId="affff0">
    <w:name w:val="annotation text"/>
    <w:basedOn w:val="a"/>
    <w:link w:val="affff1"/>
    <w:uiPriority w:val="99"/>
    <w:semiHidden/>
    <w:unhideWhenUsed/>
    <w:rsid w:val="00BA1495"/>
    <w:rPr>
      <w:sz w:val="20"/>
      <w:szCs w:val="18"/>
    </w:rPr>
  </w:style>
  <w:style w:type="character" w:customStyle="1" w:styleId="affff1">
    <w:name w:val="Текст примечания Знак"/>
    <w:basedOn w:val="a1"/>
    <w:link w:val="affff0"/>
    <w:uiPriority w:val="99"/>
    <w:semiHidden/>
    <w:rsid w:val="00BA1495"/>
    <w:rPr>
      <w:rFonts w:ascii="Liberation Serif" w:eastAsia="Lucida Sans Unicode" w:hAnsi="Liberation Serif" w:cs="Mangal"/>
      <w:kern w:val="1"/>
      <w:szCs w:val="18"/>
      <w:lang w:eastAsia="zh-CN" w:bidi="hi-IN"/>
    </w:rPr>
  </w:style>
  <w:style w:type="paragraph" w:styleId="affff2">
    <w:name w:val="annotation subject"/>
    <w:basedOn w:val="affff0"/>
    <w:next w:val="affff0"/>
    <w:link w:val="affff3"/>
    <w:uiPriority w:val="99"/>
    <w:semiHidden/>
    <w:unhideWhenUsed/>
    <w:rsid w:val="00BA1495"/>
    <w:rPr>
      <w:b/>
      <w:bCs/>
    </w:rPr>
  </w:style>
  <w:style w:type="character" w:customStyle="1" w:styleId="affff3">
    <w:name w:val="Тема примечания Знак"/>
    <w:basedOn w:val="affff1"/>
    <w:link w:val="affff2"/>
    <w:uiPriority w:val="99"/>
    <w:semiHidden/>
    <w:rsid w:val="00BA1495"/>
    <w:rPr>
      <w:rFonts w:ascii="Liberation Serif" w:eastAsia="Lucida Sans Unicode" w:hAnsi="Liberation Serif" w:cs="Mangal"/>
      <w:b/>
      <w:bCs/>
      <w:kern w:val="1"/>
      <w:szCs w:val="18"/>
      <w:lang w:eastAsia="zh-CN" w:bidi="hi-IN"/>
    </w:rPr>
  </w:style>
</w:styles>
</file>

<file path=word/webSettings.xml><?xml version="1.0" encoding="utf-8"?>
<w:webSettings xmlns:r="http://schemas.openxmlformats.org/officeDocument/2006/relationships" xmlns:w="http://schemas.openxmlformats.org/wordprocessingml/2006/main">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10515453">
      <w:bodyDiv w:val="1"/>
      <w:marLeft w:val="0"/>
      <w:marRight w:val="0"/>
      <w:marTop w:val="0"/>
      <w:marBottom w:val="0"/>
      <w:divBdr>
        <w:top w:val="none" w:sz="0" w:space="0" w:color="auto"/>
        <w:left w:val="none" w:sz="0" w:space="0" w:color="auto"/>
        <w:bottom w:val="none" w:sz="0" w:space="0" w:color="auto"/>
        <w:right w:val="none" w:sz="0" w:space="0" w:color="auto"/>
      </w:divBdr>
    </w:div>
    <w:div w:id="151258794">
      <w:bodyDiv w:val="1"/>
      <w:marLeft w:val="0"/>
      <w:marRight w:val="0"/>
      <w:marTop w:val="0"/>
      <w:marBottom w:val="0"/>
      <w:divBdr>
        <w:top w:val="none" w:sz="0" w:space="0" w:color="auto"/>
        <w:left w:val="none" w:sz="0" w:space="0" w:color="auto"/>
        <w:bottom w:val="none" w:sz="0" w:space="0" w:color="auto"/>
        <w:right w:val="none" w:sz="0" w:space="0" w:color="auto"/>
      </w:divBdr>
    </w:div>
    <w:div w:id="278798460">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74086839">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598371751">
      <w:bodyDiv w:val="1"/>
      <w:marLeft w:val="0"/>
      <w:marRight w:val="0"/>
      <w:marTop w:val="0"/>
      <w:marBottom w:val="0"/>
      <w:divBdr>
        <w:top w:val="none" w:sz="0" w:space="0" w:color="auto"/>
        <w:left w:val="none" w:sz="0" w:space="0" w:color="auto"/>
        <w:bottom w:val="none" w:sz="0" w:space="0" w:color="auto"/>
        <w:right w:val="none" w:sz="0" w:space="0" w:color="auto"/>
      </w:divBdr>
    </w:div>
    <w:div w:id="665015928">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32471112">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287618110">
      <w:bodyDiv w:val="1"/>
      <w:marLeft w:val="0"/>
      <w:marRight w:val="0"/>
      <w:marTop w:val="0"/>
      <w:marBottom w:val="0"/>
      <w:divBdr>
        <w:top w:val="none" w:sz="0" w:space="0" w:color="auto"/>
        <w:left w:val="none" w:sz="0" w:space="0" w:color="auto"/>
        <w:bottom w:val="none" w:sz="0" w:space="0" w:color="auto"/>
        <w:right w:val="none" w:sz="0" w:space="0" w:color="auto"/>
      </w:divBdr>
    </w:div>
    <w:div w:id="1322349333">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59180662">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21052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33"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32"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DCCFC-1422-4D61-9179-D592616A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18</Pages>
  <Words>4595</Words>
  <Characters>26197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u0203</cp:lastModifiedBy>
  <cp:revision>21</cp:revision>
  <cp:lastPrinted>2025-08-01T06:21:00Z</cp:lastPrinted>
  <dcterms:created xsi:type="dcterms:W3CDTF">2025-07-30T12:33:00Z</dcterms:created>
  <dcterms:modified xsi:type="dcterms:W3CDTF">2025-08-01T06:31:00Z</dcterms:modified>
</cp:coreProperties>
</file>